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5C50" w:rsidRDefault="00D82EFA">
      <w:pPr>
        <w:spacing w:before="209"/>
        <w:ind w:left="117"/>
        <w:jc w:val="center"/>
        <w:rPr>
          <w:b/>
          <w:bCs/>
          <w:sz w:val="24"/>
          <w:szCs w:val="24"/>
        </w:rPr>
      </w:pPr>
      <w:r>
        <w:rPr>
          <w:b/>
          <w:bCs/>
          <w:sz w:val="24"/>
          <w:szCs w:val="24"/>
        </w:rPr>
        <w:t>PREFEITURA MUNICIPAL DE PATOS</w:t>
      </w:r>
    </w:p>
    <w:p w:rsidR="00625C50" w:rsidRDefault="00D82EFA">
      <w:pPr>
        <w:spacing w:before="41" w:line="276" w:lineRule="auto"/>
        <w:ind w:left="885" w:right="899"/>
        <w:jc w:val="center"/>
        <w:rPr>
          <w:b/>
          <w:bCs/>
          <w:sz w:val="24"/>
          <w:szCs w:val="24"/>
        </w:rPr>
      </w:pPr>
      <w:r>
        <w:rPr>
          <w:b/>
          <w:bCs/>
          <w:sz w:val="24"/>
          <w:szCs w:val="24"/>
        </w:rPr>
        <w:t>CENTRO EDUCACIONAL DE ENSINO SUPERIOR DE PATOS LTDA CENTRO UNIVERSITÁRIO DE PATOS – UNIFIP</w:t>
      </w:r>
    </w:p>
    <w:p w:rsidR="00625C50" w:rsidRDefault="00D82EFA">
      <w:pPr>
        <w:ind w:left="886" w:right="899"/>
        <w:jc w:val="center"/>
        <w:rPr>
          <w:b/>
          <w:bCs/>
          <w:sz w:val="24"/>
          <w:szCs w:val="24"/>
        </w:rPr>
      </w:pPr>
      <w:r>
        <w:rPr>
          <w:b/>
          <w:bCs/>
          <w:sz w:val="24"/>
          <w:szCs w:val="24"/>
        </w:rPr>
        <w:t>COMISSÃO DE RESIDÊNCIA MÉDICA – COREME</w:t>
      </w:r>
    </w:p>
    <w:p w:rsidR="00625C50" w:rsidRDefault="00625C50">
      <w:pPr>
        <w:pBdr>
          <w:top w:val="nil"/>
          <w:left w:val="nil"/>
          <w:bottom w:val="nil"/>
          <w:right w:val="nil"/>
          <w:between w:val="nil"/>
        </w:pBdr>
        <w:spacing w:before="83"/>
        <w:rPr>
          <w:b/>
          <w:bCs/>
          <w:color w:val="000000"/>
          <w:sz w:val="24"/>
          <w:szCs w:val="24"/>
        </w:rPr>
      </w:pPr>
    </w:p>
    <w:p w:rsidR="00625C50" w:rsidRDefault="00D82EFA">
      <w:pPr>
        <w:pBdr>
          <w:top w:val="nil"/>
          <w:left w:val="nil"/>
          <w:bottom w:val="nil"/>
          <w:right w:val="nil"/>
          <w:between w:val="nil"/>
        </w:pBdr>
        <w:ind w:left="886" w:right="899"/>
        <w:jc w:val="center"/>
        <w:rPr>
          <w:color w:val="000000"/>
          <w:sz w:val="24"/>
          <w:szCs w:val="24"/>
        </w:rPr>
      </w:pPr>
      <w:r>
        <w:rPr>
          <w:color w:val="000000"/>
          <w:sz w:val="24"/>
          <w:szCs w:val="24"/>
        </w:rPr>
        <w:t>EDITAL nº 004/2025 RETIFICADO</w:t>
      </w:r>
    </w:p>
    <w:p w:rsidR="00D82EFA" w:rsidRDefault="00D82EFA">
      <w:pPr>
        <w:pBdr>
          <w:top w:val="nil"/>
          <w:left w:val="nil"/>
          <w:bottom w:val="nil"/>
          <w:right w:val="nil"/>
          <w:between w:val="nil"/>
        </w:pBdr>
        <w:ind w:left="886" w:right="899"/>
        <w:jc w:val="center"/>
        <w:rPr>
          <w:color w:val="000000"/>
          <w:sz w:val="24"/>
          <w:szCs w:val="24"/>
        </w:rPr>
      </w:pPr>
      <w:r>
        <w:rPr>
          <w:color w:val="000000"/>
          <w:sz w:val="24"/>
          <w:szCs w:val="24"/>
        </w:rPr>
        <w:t>ERRATA 0</w:t>
      </w:r>
      <w:r w:rsidR="000529D9">
        <w:rPr>
          <w:color w:val="000000"/>
          <w:sz w:val="24"/>
          <w:szCs w:val="24"/>
        </w:rPr>
        <w:t>5</w:t>
      </w:r>
    </w:p>
    <w:p w:rsidR="00625C50" w:rsidRDefault="00D82EFA" w:rsidP="008A6F88">
      <w:pPr>
        <w:pBdr>
          <w:top w:val="nil"/>
          <w:left w:val="nil"/>
          <w:bottom w:val="nil"/>
          <w:right w:val="nil"/>
          <w:between w:val="nil"/>
        </w:pBdr>
        <w:spacing w:before="41" w:line="276" w:lineRule="auto"/>
        <w:ind w:left="349" w:right="362"/>
        <w:jc w:val="center"/>
        <w:rPr>
          <w:color w:val="000000"/>
          <w:sz w:val="24"/>
          <w:szCs w:val="24"/>
        </w:rPr>
      </w:pPr>
      <w:r w:rsidRPr="008A6F88">
        <w:rPr>
          <w:color w:val="000000"/>
          <w:sz w:val="24"/>
          <w:szCs w:val="24"/>
          <w:highlight w:val="yellow"/>
        </w:rPr>
        <w:t>ABERTURA DO PROCESSO SELETIVO PARA INGRESSO NOS PROGRAMAS DE RESIDÊNCIA MÉDICA EM MEDICINA DE FAMÍLIA E COMUNIDADE, CLÍNICA MÉDICA</w:t>
      </w:r>
      <w:r w:rsidR="00562BA7">
        <w:rPr>
          <w:color w:val="000000"/>
          <w:sz w:val="24"/>
          <w:szCs w:val="24"/>
          <w:highlight w:val="yellow"/>
        </w:rPr>
        <w:t>,</w:t>
      </w:r>
      <w:r w:rsidRPr="008A6F88">
        <w:rPr>
          <w:color w:val="000000"/>
          <w:sz w:val="24"/>
          <w:szCs w:val="24"/>
          <w:highlight w:val="yellow"/>
        </w:rPr>
        <w:t xml:space="preserve"> PSIQUIATRIA,</w:t>
      </w:r>
      <w:r w:rsidR="00562BA7">
        <w:rPr>
          <w:color w:val="000000"/>
          <w:sz w:val="24"/>
          <w:szCs w:val="24"/>
          <w:highlight w:val="yellow"/>
        </w:rPr>
        <w:t xml:space="preserve"> MEDICINA DE EMERGÊNCIA, GINECOLOGIA E OBSTETRÍCIA E PEDIATRIA</w:t>
      </w:r>
      <w:r w:rsidRPr="008A6F88">
        <w:rPr>
          <w:color w:val="000000"/>
          <w:sz w:val="24"/>
          <w:szCs w:val="24"/>
          <w:highlight w:val="yellow"/>
        </w:rPr>
        <w:t xml:space="preserve"> NO ANO DE 2026</w:t>
      </w:r>
    </w:p>
    <w:p w:rsidR="00625C50" w:rsidRDefault="00625C50">
      <w:pPr>
        <w:pBdr>
          <w:top w:val="nil"/>
          <w:left w:val="nil"/>
          <w:bottom w:val="nil"/>
          <w:right w:val="nil"/>
          <w:between w:val="nil"/>
        </w:pBdr>
        <w:spacing w:before="83"/>
        <w:rPr>
          <w:color w:val="000000"/>
          <w:sz w:val="24"/>
          <w:szCs w:val="24"/>
        </w:rPr>
      </w:pPr>
    </w:p>
    <w:p w:rsidR="00625C50" w:rsidRDefault="00D82EFA">
      <w:pPr>
        <w:pStyle w:val="Ttulo1"/>
        <w:ind w:left="886" w:right="899"/>
        <w:jc w:val="center"/>
      </w:pPr>
      <w:r>
        <w:t>MANUAL DO CANDIDATO</w:t>
      </w:r>
    </w:p>
    <w:p w:rsidR="00625C50" w:rsidRDefault="00625C50">
      <w:pPr>
        <w:pBdr>
          <w:top w:val="nil"/>
          <w:left w:val="nil"/>
          <w:bottom w:val="nil"/>
          <w:right w:val="nil"/>
          <w:between w:val="nil"/>
        </w:pBdr>
        <w:spacing w:before="83"/>
        <w:rPr>
          <w:b/>
          <w:bCs/>
          <w:color w:val="000000"/>
          <w:sz w:val="24"/>
          <w:szCs w:val="24"/>
        </w:rPr>
      </w:pPr>
    </w:p>
    <w:p w:rsidR="00625C50" w:rsidRDefault="00D82EFA">
      <w:pPr>
        <w:pBdr>
          <w:top w:val="nil"/>
          <w:left w:val="nil"/>
          <w:bottom w:val="nil"/>
          <w:right w:val="nil"/>
          <w:between w:val="nil"/>
        </w:pBdr>
        <w:spacing w:line="360" w:lineRule="auto"/>
        <w:ind w:left="581" w:right="584" w:firstLine="1395"/>
        <w:jc w:val="both"/>
        <w:rPr>
          <w:color w:val="000000"/>
          <w:sz w:val="24"/>
          <w:szCs w:val="24"/>
        </w:rPr>
      </w:pPr>
      <w:r w:rsidRPr="00D82EFA">
        <w:rPr>
          <w:color w:val="000000"/>
          <w:sz w:val="24"/>
          <w:szCs w:val="24"/>
          <w:highlight w:val="yellow"/>
        </w:rPr>
        <w:t>EDITAL nº 004/2025 de abertura do Processo Seletivo para ingresso no ano de 2026 nos Programas de Residência Médica em Medicina de Família e Comunidade, Clínica Médica</w:t>
      </w:r>
      <w:r w:rsidR="00562BA7">
        <w:rPr>
          <w:color w:val="000000"/>
          <w:sz w:val="24"/>
          <w:szCs w:val="24"/>
          <w:highlight w:val="yellow"/>
        </w:rPr>
        <w:t>,</w:t>
      </w:r>
      <w:r w:rsidRPr="00D82EFA">
        <w:rPr>
          <w:color w:val="000000"/>
          <w:sz w:val="24"/>
          <w:szCs w:val="24"/>
          <w:highlight w:val="yellow"/>
        </w:rPr>
        <w:t xml:space="preserve"> Psiquiatria</w:t>
      </w:r>
      <w:r w:rsidR="00562BA7">
        <w:rPr>
          <w:color w:val="000000"/>
          <w:sz w:val="24"/>
          <w:szCs w:val="24"/>
          <w:highlight w:val="yellow"/>
        </w:rPr>
        <w:t>, Medicina de Emergência, Pediatria, Ginecologia e Obstetrícia</w:t>
      </w:r>
      <w:r w:rsidRPr="00D82EFA">
        <w:rPr>
          <w:color w:val="000000"/>
          <w:sz w:val="24"/>
          <w:szCs w:val="24"/>
          <w:highlight w:val="yellow"/>
        </w:rPr>
        <w:t xml:space="preserve"> da Secretaria Municipal de Saúde de Patos-PB em parceria pedagógica com o Centro Universitário de Patos – UNIFIP e Secretarias Municipais de Saúde de municípios circunvizinhos.</w:t>
      </w:r>
    </w:p>
    <w:p w:rsidR="00625C50" w:rsidRDefault="00D82EFA">
      <w:pPr>
        <w:pBdr>
          <w:top w:val="nil"/>
          <w:left w:val="nil"/>
          <w:bottom w:val="nil"/>
          <w:right w:val="nil"/>
          <w:between w:val="nil"/>
        </w:pBdr>
        <w:spacing w:line="360" w:lineRule="auto"/>
        <w:ind w:left="581" w:right="584" w:firstLine="1395"/>
        <w:jc w:val="both"/>
        <w:rPr>
          <w:color w:val="000000"/>
          <w:sz w:val="24"/>
          <w:szCs w:val="24"/>
        </w:rPr>
      </w:pPr>
      <w:r>
        <w:rPr>
          <w:color w:val="000000"/>
          <w:sz w:val="24"/>
          <w:szCs w:val="24"/>
        </w:rPr>
        <w:t>A Secretaria Municipal de Saúde de Patos-PB (instituição proponente) e o Centro Universitário de Patos - UNIFIP (instituição formadora), por meio da Comissão Organizadora do Processo Seletivo, no uso das atribuições que lhe são conferidas, torna pública a abertura das inscrições e estabelece normas relativas à seleção de candidatos para o preenchimento de vagas nos Programas de Residência Médica.</w:t>
      </w:r>
    </w:p>
    <w:p w:rsidR="00625C50" w:rsidRDefault="00D82EFA">
      <w:pPr>
        <w:pBdr>
          <w:top w:val="nil"/>
          <w:left w:val="nil"/>
          <w:bottom w:val="nil"/>
          <w:right w:val="nil"/>
          <w:between w:val="nil"/>
        </w:pBdr>
        <w:spacing w:line="360" w:lineRule="auto"/>
        <w:ind w:left="581" w:right="580" w:firstLine="1395"/>
        <w:jc w:val="both"/>
        <w:rPr>
          <w:color w:val="000000"/>
          <w:sz w:val="24"/>
          <w:szCs w:val="24"/>
        </w:rPr>
      </w:pPr>
      <w:r>
        <w:rPr>
          <w:color w:val="000000"/>
          <w:sz w:val="24"/>
          <w:szCs w:val="24"/>
        </w:rPr>
        <w:t>As vagas previstas neste Edital foram abertas em decorrência do incentivo federal concedido pela Secretaria de Gestão do Trabalho e da Educação na Saúde (Ministério da Saúde), conforme Portaria Conjunta MS/MEC nº 09, de 26 de novembro de 2010 e Portaria Conjunta MS/MEC nº 02, de 13 de janeiro de 2012.</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left="566"/>
        <w:jc w:val="left"/>
      </w:pPr>
      <w:r>
        <w:t>COMISSÃO ORGANIZADORA DO PROCESSO SELETIVO</w:t>
      </w: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D82EFA" w:rsidRPr="00D82EFA" w:rsidRDefault="00D82EFA" w:rsidP="00D82EFA">
      <w:pPr>
        <w:pBdr>
          <w:top w:val="nil"/>
          <w:left w:val="nil"/>
          <w:bottom w:val="nil"/>
          <w:right w:val="nil"/>
          <w:between w:val="nil"/>
        </w:pBdr>
        <w:spacing w:before="137" w:line="360" w:lineRule="auto"/>
        <w:ind w:firstLine="566"/>
        <w:rPr>
          <w:color w:val="000000"/>
          <w:sz w:val="24"/>
          <w:szCs w:val="24"/>
          <w:highlight w:val="yellow"/>
        </w:rPr>
      </w:pPr>
      <w:r w:rsidRPr="00D82EFA">
        <w:rPr>
          <w:color w:val="000000"/>
          <w:sz w:val="24"/>
          <w:szCs w:val="24"/>
          <w:highlight w:val="yellow"/>
        </w:rPr>
        <w:t>Presidente: Vandezita Dantas de Medeiros Mazzaro</w:t>
      </w:r>
    </w:p>
    <w:p w:rsidR="00D82EFA" w:rsidRPr="00D82EFA" w:rsidRDefault="00D82EFA" w:rsidP="00D82EFA">
      <w:pPr>
        <w:pBdr>
          <w:top w:val="nil"/>
          <w:left w:val="nil"/>
          <w:bottom w:val="nil"/>
          <w:right w:val="nil"/>
          <w:between w:val="nil"/>
        </w:pBdr>
        <w:spacing w:before="137" w:line="360" w:lineRule="auto"/>
        <w:ind w:left="566"/>
        <w:rPr>
          <w:color w:val="000000"/>
          <w:sz w:val="24"/>
          <w:szCs w:val="24"/>
        </w:rPr>
      </w:pPr>
      <w:r w:rsidRPr="00D82EFA">
        <w:rPr>
          <w:color w:val="000000"/>
          <w:sz w:val="24"/>
          <w:szCs w:val="24"/>
          <w:highlight w:val="yellow"/>
        </w:rPr>
        <w:t xml:space="preserve">Membros: Anarita de Souza Salvador, Isadélia Constâncio de Oliveira, Nayarah Potyara </w:t>
      </w:r>
      <w:r w:rsidRPr="00D82EFA">
        <w:rPr>
          <w:color w:val="000000"/>
          <w:sz w:val="24"/>
          <w:szCs w:val="24"/>
          <w:highlight w:val="yellow"/>
        </w:rPr>
        <w:lastRenderedPageBreak/>
        <w:t>Santos Castro Xavier; Amélia Maria Luna de Souza Moura; Rafaela de Albuquerque Paulino; Milena Nunes Alves de Sousa; Igor de Lucena Mascarenhas.</w:t>
      </w:r>
    </w:p>
    <w:p w:rsidR="00625C50" w:rsidRDefault="00625C50">
      <w:pPr>
        <w:pBdr>
          <w:top w:val="nil"/>
          <w:left w:val="nil"/>
          <w:bottom w:val="nil"/>
          <w:right w:val="nil"/>
          <w:between w:val="nil"/>
        </w:pBdr>
        <w:spacing w:before="137"/>
        <w:rPr>
          <w:color w:val="000000"/>
          <w:sz w:val="24"/>
          <w:szCs w:val="24"/>
        </w:rPr>
      </w:pPr>
    </w:p>
    <w:p w:rsidR="00625C50" w:rsidRDefault="00D82EFA">
      <w:pPr>
        <w:pBdr>
          <w:top w:val="nil"/>
          <w:left w:val="nil"/>
          <w:bottom w:val="nil"/>
          <w:right w:val="nil"/>
          <w:between w:val="nil"/>
        </w:pBdr>
        <w:spacing w:before="1" w:line="360" w:lineRule="auto"/>
        <w:ind w:left="566" w:right="584"/>
        <w:jc w:val="both"/>
        <w:rPr>
          <w:color w:val="000000"/>
          <w:sz w:val="24"/>
          <w:szCs w:val="24"/>
        </w:rPr>
      </w:pPr>
      <w:r>
        <w:rPr>
          <w:color w:val="000000"/>
          <w:sz w:val="24"/>
          <w:szCs w:val="24"/>
        </w:rPr>
        <w:t>Assessoria Técnica: Prof. Dr. Marcos José de Almeida Gama, Profa. Dra. Ireneide Gomes de Abreu e Prof. Dr. Vimário Simões Silva.</w:t>
      </w:r>
    </w:p>
    <w:p w:rsidR="00625C50" w:rsidRDefault="00625C50">
      <w:pPr>
        <w:pBdr>
          <w:top w:val="nil"/>
          <w:left w:val="nil"/>
          <w:bottom w:val="nil"/>
          <w:right w:val="nil"/>
          <w:between w:val="nil"/>
        </w:pBdr>
        <w:spacing w:before="237"/>
        <w:rPr>
          <w:color w:val="000000"/>
          <w:sz w:val="24"/>
          <w:szCs w:val="24"/>
        </w:rPr>
      </w:pPr>
    </w:p>
    <w:p w:rsidR="00D82EFA" w:rsidRDefault="00D82EFA" w:rsidP="00D82EFA">
      <w:pPr>
        <w:pStyle w:val="Ttulo1"/>
        <w:numPr>
          <w:ilvl w:val="0"/>
          <w:numId w:val="8"/>
        </w:numPr>
        <w:tabs>
          <w:tab w:val="left" w:pos="832"/>
        </w:tabs>
        <w:spacing w:before="1"/>
        <w:ind w:left="832" w:hanging="266"/>
      </w:pPr>
      <w:r>
        <w:t>ABERTURA DO PROCESSO SELETIVO</w:t>
      </w:r>
    </w:p>
    <w:p w:rsidR="00D82EFA" w:rsidRDefault="00D82EFA" w:rsidP="00D82EFA">
      <w:pPr>
        <w:pStyle w:val="Ttulo1"/>
        <w:tabs>
          <w:tab w:val="left" w:pos="832"/>
        </w:tabs>
        <w:spacing w:before="1"/>
        <w:ind w:left="832"/>
      </w:pPr>
    </w:p>
    <w:p w:rsidR="00D82EFA" w:rsidRPr="00D82EFA" w:rsidRDefault="00D82EFA" w:rsidP="00D82EFA"/>
    <w:p w:rsidR="00D82EFA" w:rsidRDefault="00D82EFA" w:rsidP="00D82EFA">
      <w:pPr>
        <w:pStyle w:val="Ttulo1"/>
        <w:numPr>
          <w:ilvl w:val="1"/>
          <w:numId w:val="9"/>
        </w:numPr>
        <w:tabs>
          <w:tab w:val="left" w:pos="1418"/>
        </w:tabs>
        <w:spacing w:before="1" w:line="360" w:lineRule="auto"/>
        <w:ind w:left="567" w:firstLine="0"/>
        <w:rPr>
          <w:highlight w:val="yellow"/>
        </w:rPr>
      </w:pPr>
      <w:r w:rsidRPr="00D82EFA">
        <w:rPr>
          <w:b w:val="0"/>
          <w:highlight w:val="yellow"/>
        </w:rPr>
        <w:t>A Comissão Organizadora do Processo Seletivo para ingresso nos Programas de Residência Médica em Medicina de Família e Comunidade, Clíni</w:t>
      </w:r>
      <w:r w:rsidRPr="00562BA7">
        <w:rPr>
          <w:b w:val="0"/>
          <w:highlight w:val="yellow"/>
        </w:rPr>
        <w:t>ca Médica</w:t>
      </w:r>
      <w:r w:rsidR="00562BA7" w:rsidRPr="00562BA7">
        <w:rPr>
          <w:b w:val="0"/>
          <w:highlight w:val="yellow"/>
        </w:rPr>
        <w:t>,</w:t>
      </w:r>
      <w:r w:rsidRPr="00562BA7">
        <w:rPr>
          <w:b w:val="0"/>
          <w:highlight w:val="yellow"/>
        </w:rPr>
        <w:t xml:space="preserve"> Psiquiatria</w:t>
      </w:r>
      <w:r w:rsidR="00562BA7" w:rsidRPr="00562BA7">
        <w:rPr>
          <w:b w:val="0"/>
          <w:color w:val="000000"/>
          <w:highlight w:val="yellow"/>
        </w:rPr>
        <w:t>, Medicina de Emergência, Pediatria, Ginecologia e Obstetrícia</w:t>
      </w:r>
      <w:r w:rsidRPr="00D82EFA">
        <w:rPr>
          <w:b w:val="0"/>
          <w:highlight w:val="yellow"/>
        </w:rPr>
        <w:t xml:space="preserve"> da Secretaria Municipal de Saúde de Patos em parceria com o UNIFIP comunica aos interessados que as inscrições estarão abertas no período de </w:t>
      </w:r>
      <w:r w:rsidRPr="00D82EFA">
        <w:rPr>
          <w:highlight w:val="yellow"/>
        </w:rPr>
        <w:t xml:space="preserve">08 de dezembro a </w:t>
      </w:r>
      <w:r w:rsidR="00D31EF1">
        <w:rPr>
          <w:highlight w:val="yellow"/>
        </w:rPr>
        <w:t>1</w:t>
      </w:r>
      <w:r w:rsidR="00562BA7">
        <w:rPr>
          <w:highlight w:val="yellow"/>
        </w:rPr>
        <w:t>1</w:t>
      </w:r>
      <w:r w:rsidRPr="00D82EFA">
        <w:rPr>
          <w:highlight w:val="yellow"/>
        </w:rPr>
        <w:t xml:space="preserve"> de</w:t>
      </w:r>
      <w:r w:rsidR="00D31EF1">
        <w:rPr>
          <w:highlight w:val="yellow"/>
        </w:rPr>
        <w:t xml:space="preserve"> janeiro de 2026</w:t>
      </w:r>
      <w:r w:rsidRPr="00D82EFA">
        <w:rPr>
          <w:highlight w:val="yellow"/>
        </w:rPr>
        <w:t>.</w:t>
      </w:r>
    </w:p>
    <w:p w:rsidR="00D82EFA" w:rsidRPr="00D82EFA" w:rsidRDefault="00D82EFA" w:rsidP="00D82EFA"/>
    <w:p w:rsidR="00D82EFA" w:rsidRPr="00D82EFA" w:rsidRDefault="00D82EFA" w:rsidP="00D82EFA">
      <w:pPr>
        <w:pStyle w:val="Ttulo1"/>
        <w:tabs>
          <w:tab w:val="left" w:pos="1418"/>
        </w:tabs>
        <w:spacing w:before="1" w:line="360" w:lineRule="auto"/>
        <w:ind w:left="567"/>
        <w:rPr>
          <w:highlight w:val="yellow"/>
        </w:rPr>
      </w:pPr>
    </w:p>
    <w:p w:rsidR="00625C50" w:rsidRPr="003357FF" w:rsidRDefault="00D82EFA" w:rsidP="00D82EFA">
      <w:pPr>
        <w:pStyle w:val="Ttulo1"/>
        <w:numPr>
          <w:ilvl w:val="1"/>
          <w:numId w:val="9"/>
        </w:numPr>
        <w:tabs>
          <w:tab w:val="left" w:pos="1418"/>
        </w:tabs>
        <w:spacing w:before="1" w:line="360" w:lineRule="auto"/>
        <w:ind w:left="567" w:firstLine="0"/>
        <w:rPr>
          <w:highlight w:val="yellow"/>
        </w:rPr>
      </w:pPr>
      <w:r w:rsidRPr="003357FF">
        <w:rPr>
          <w:color w:val="000000"/>
          <w:highlight w:val="yellow"/>
        </w:rPr>
        <w:t>A Comissão Organizadora do Processo Seletivo para ingresso nos Programas de Residência Médica em Medicina de Família e Comunidade, Clínica Médica, Psiquiatria</w:t>
      </w:r>
      <w:r w:rsidR="00562BA7">
        <w:rPr>
          <w:color w:val="000000"/>
          <w:highlight w:val="yellow"/>
        </w:rPr>
        <w:t>, Medicina de Emergência, Pediatria, Ginecologia e Obstetrícia</w:t>
      </w:r>
      <w:r w:rsidRPr="003357FF">
        <w:rPr>
          <w:color w:val="000000"/>
          <w:highlight w:val="yellow"/>
        </w:rPr>
        <w:t xml:space="preserve"> da Secretaria Municipal de Saúde de Patos em parceria com o UNIFIP comunica aos interessados que as inscrições estarão abertas no período de 08 de dezembro a </w:t>
      </w:r>
      <w:r w:rsidR="00D31EF1">
        <w:rPr>
          <w:highlight w:val="yellow"/>
        </w:rPr>
        <w:t>1</w:t>
      </w:r>
      <w:r w:rsidR="00562BA7">
        <w:rPr>
          <w:highlight w:val="yellow"/>
        </w:rPr>
        <w:t>1</w:t>
      </w:r>
      <w:r w:rsidR="00D31EF1" w:rsidRPr="00D82EFA">
        <w:rPr>
          <w:highlight w:val="yellow"/>
        </w:rPr>
        <w:t xml:space="preserve"> de</w:t>
      </w:r>
      <w:r w:rsidR="00D31EF1">
        <w:rPr>
          <w:highlight w:val="yellow"/>
        </w:rPr>
        <w:t xml:space="preserve"> janeiro de 2026</w:t>
      </w:r>
      <w:r w:rsidRPr="003357FF">
        <w:rPr>
          <w:color w:val="000000"/>
          <w:highlight w:val="yellow"/>
        </w:rPr>
        <w:t>.</w:t>
      </w:r>
    </w:p>
    <w:p w:rsidR="00625C50" w:rsidRDefault="00D82EFA" w:rsidP="00027B09">
      <w:pPr>
        <w:pStyle w:val="Ttulo2"/>
        <w:numPr>
          <w:ilvl w:val="1"/>
          <w:numId w:val="9"/>
        </w:numPr>
        <w:tabs>
          <w:tab w:val="left" w:pos="1033"/>
        </w:tabs>
        <w:jc w:val="both"/>
        <w:rPr>
          <w:b w:val="0"/>
          <w:bCs w:val="0"/>
        </w:rPr>
      </w:pPr>
      <w:r>
        <w:t>Somente poderão candidatar-se a esta seleção:</w:t>
      </w:r>
    </w:p>
    <w:p w:rsidR="00625C50" w:rsidRDefault="00D82EFA">
      <w:pPr>
        <w:numPr>
          <w:ilvl w:val="0"/>
          <w:numId w:val="7"/>
        </w:numPr>
        <w:pBdr>
          <w:top w:val="nil"/>
          <w:left w:val="nil"/>
          <w:bottom w:val="nil"/>
          <w:right w:val="nil"/>
          <w:between w:val="nil"/>
        </w:pBdr>
        <w:tabs>
          <w:tab w:val="left" w:pos="1625"/>
        </w:tabs>
        <w:spacing w:before="138" w:line="360" w:lineRule="auto"/>
        <w:ind w:left="1271" w:right="581" w:firstLine="0"/>
        <w:jc w:val="both"/>
        <w:rPr>
          <w:color w:val="000000"/>
          <w:sz w:val="24"/>
          <w:szCs w:val="24"/>
        </w:rPr>
      </w:pPr>
      <w:r>
        <w:rPr>
          <w:color w:val="000000"/>
          <w:sz w:val="24"/>
          <w:szCs w:val="24"/>
        </w:rPr>
        <w:t xml:space="preserve">Acadêmicos do último semestre do curso de Medicina (credenciado e autorizado pelo Ministério da Educação) e com conclusão (colação de grau) prevista para até, </w:t>
      </w:r>
      <w:r>
        <w:rPr>
          <w:b/>
          <w:bCs/>
          <w:color w:val="000000"/>
          <w:sz w:val="24"/>
          <w:szCs w:val="24"/>
        </w:rPr>
        <w:t>no máximo, dia 28/02/2026</w:t>
      </w:r>
      <w:r>
        <w:rPr>
          <w:color w:val="000000"/>
          <w:sz w:val="24"/>
          <w:szCs w:val="24"/>
        </w:rPr>
        <w:t>, sendo vedada a participação na seleção de estudantes de Medicina que concluirão o curso após esta data, assim como médicos não habilitados. Caso o candidato aprovado esteja para colar grau até o dia 28/02/2026, o mesmo deverá, no ato da matrícula, apresentar declaração de previsão de colação de grau constando a data.</w:t>
      </w:r>
    </w:p>
    <w:p w:rsidR="00625C50" w:rsidRDefault="00D82EFA">
      <w:pPr>
        <w:numPr>
          <w:ilvl w:val="0"/>
          <w:numId w:val="7"/>
        </w:numPr>
        <w:pBdr>
          <w:top w:val="nil"/>
          <w:left w:val="nil"/>
          <w:bottom w:val="nil"/>
          <w:right w:val="nil"/>
          <w:between w:val="nil"/>
        </w:pBdr>
        <w:tabs>
          <w:tab w:val="left" w:pos="1595"/>
        </w:tabs>
        <w:spacing w:line="360" w:lineRule="auto"/>
        <w:ind w:left="1271" w:right="581" w:firstLine="0"/>
        <w:jc w:val="both"/>
        <w:rPr>
          <w:color w:val="000000"/>
          <w:sz w:val="24"/>
          <w:szCs w:val="24"/>
        </w:rPr>
      </w:pPr>
      <w:r>
        <w:rPr>
          <w:color w:val="000000"/>
          <w:sz w:val="24"/>
          <w:szCs w:val="24"/>
        </w:rPr>
        <w:t>Médicos formados em curso credenciado e autorizado pelo Ministério da Educação.</w:t>
      </w:r>
    </w:p>
    <w:p w:rsidR="00625C50" w:rsidRDefault="00D82EFA">
      <w:pPr>
        <w:numPr>
          <w:ilvl w:val="0"/>
          <w:numId w:val="7"/>
        </w:numPr>
        <w:pBdr>
          <w:top w:val="nil"/>
          <w:left w:val="nil"/>
          <w:bottom w:val="nil"/>
          <w:right w:val="nil"/>
          <w:between w:val="nil"/>
        </w:pBdr>
        <w:tabs>
          <w:tab w:val="left" w:pos="1567"/>
        </w:tabs>
        <w:spacing w:line="360" w:lineRule="auto"/>
        <w:ind w:left="1271" w:right="581" w:firstLine="0"/>
        <w:jc w:val="both"/>
        <w:rPr>
          <w:color w:val="000000"/>
          <w:sz w:val="24"/>
          <w:szCs w:val="24"/>
        </w:rPr>
      </w:pPr>
      <w:r>
        <w:rPr>
          <w:color w:val="000000"/>
          <w:sz w:val="24"/>
          <w:szCs w:val="24"/>
        </w:rPr>
        <w:t xml:space="preserve">Médicos brasileiros ou de outra nacionalidade, formados em outros países que tenham diploma revalidado conforme a RESOLUÇÃO CFM Nº 2.216/2018 </w:t>
      </w:r>
      <w:r>
        <w:rPr>
          <w:color w:val="000000"/>
          <w:sz w:val="24"/>
          <w:szCs w:val="24"/>
        </w:rPr>
        <w:lastRenderedPageBreak/>
        <w:t>e Lei 9.394/1996.</w:t>
      </w:r>
    </w:p>
    <w:p w:rsidR="00625C50" w:rsidRPr="00027B09" w:rsidRDefault="00D82EFA" w:rsidP="00D31EF1">
      <w:pPr>
        <w:numPr>
          <w:ilvl w:val="1"/>
          <w:numId w:val="9"/>
        </w:numPr>
        <w:pBdr>
          <w:top w:val="nil"/>
          <w:left w:val="nil"/>
          <w:bottom w:val="nil"/>
          <w:right w:val="nil"/>
          <w:between w:val="nil"/>
        </w:pBdr>
        <w:tabs>
          <w:tab w:val="left" w:pos="1063"/>
        </w:tabs>
        <w:spacing w:before="209" w:line="360" w:lineRule="auto"/>
        <w:ind w:left="566" w:right="584" w:firstLine="0"/>
        <w:jc w:val="both"/>
        <w:rPr>
          <w:color w:val="000000"/>
          <w:sz w:val="24"/>
          <w:szCs w:val="24"/>
        </w:rPr>
      </w:pPr>
      <w:r w:rsidRPr="00027B09">
        <w:rPr>
          <w:color w:val="000000"/>
          <w:sz w:val="24"/>
          <w:szCs w:val="24"/>
        </w:rPr>
        <w:t>Nos termos do Art. 56, §1º e 2º e Art. 57 da Resolução CNRM nº 02, de 07 de julho de 2005, é vedado ao médico residente repetir programas de Residência Médica, em especialidades que já tenha anteriormente concluído, em instituição do mesmo ou de qualquer outro Estado da Federação, bem como realizar programa de Residência Médica em mais de 2 (duas) especialidades diferentes, em instituição do</w:t>
      </w:r>
      <w:r w:rsidR="00027B09">
        <w:rPr>
          <w:color w:val="000000"/>
          <w:sz w:val="24"/>
          <w:szCs w:val="24"/>
        </w:rPr>
        <w:t xml:space="preserve"> </w:t>
      </w:r>
      <w:r w:rsidRPr="00027B09">
        <w:rPr>
          <w:color w:val="000000"/>
          <w:sz w:val="24"/>
          <w:szCs w:val="24"/>
        </w:rPr>
        <w:t>mesmo ou de qualquer outro Estado da Federação, a menos que se trate de pré-requisito estabelecido pela Comissão Nacional de Residência Médica.</w:t>
      </w:r>
    </w:p>
    <w:p w:rsidR="00625C50" w:rsidRDefault="00625C50">
      <w:pPr>
        <w:pBdr>
          <w:top w:val="nil"/>
          <w:left w:val="nil"/>
          <w:bottom w:val="nil"/>
          <w:right w:val="nil"/>
          <w:between w:val="nil"/>
        </w:pBdr>
        <w:spacing w:before="137"/>
        <w:rPr>
          <w:color w:val="000000"/>
          <w:sz w:val="24"/>
          <w:szCs w:val="24"/>
        </w:rPr>
      </w:pPr>
    </w:p>
    <w:p w:rsidR="00625C50" w:rsidRDefault="00D82EFA" w:rsidP="00027B09">
      <w:pPr>
        <w:pStyle w:val="Ttulo1"/>
        <w:numPr>
          <w:ilvl w:val="0"/>
          <w:numId w:val="9"/>
        </w:numPr>
        <w:tabs>
          <w:tab w:val="left" w:pos="1041"/>
        </w:tabs>
        <w:spacing w:before="1" w:line="360" w:lineRule="auto"/>
        <w:ind w:left="566" w:right="592" w:firstLine="0"/>
      </w:pPr>
      <w:r>
        <w:t>DAS VAGAS, PRÉ-REQUISITOS E DURAÇÃO DOS PROGRAMAS OFERECIDOS</w:t>
      </w:r>
    </w:p>
    <w:p w:rsidR="00D82EFA" w:rsidRPr="00D82EFA" w:rsidRDefault="00D82EFA" w:rsidP="00027B09">
      <w:pPr>
        <w:numPr>
          <w:ilvl w:val="1"/>
          <w:numId w:val="9"/>
        </w:numPr>
        <w:pBdr>
          <w:top w:val="nil"/>
          <w:left w:val="nil"/>
          <w:bottom w:val="nil"/>
          <w:right w:val="nil"/>
          <w:between w:val="nil"/>
        </w:pBdr>
        <w:tabs>
          <w:tab w:val="left" w:pos="1122"/>
        </w:tabs>
        <w:spacing w:line="360" w:lineRule="auto"/>
        <w:ind w:left="566" w:right="593" w:firstLine="0"/>
        <w:jc w:val="both"/>
        <w:rPr>
          <w:color w:val="000000"/>
          <w:sz w:val="24"/>
          <w:szCs w:val="24"/>
          <w:highlight w:val="yellow"/>
        </w:rPr>
      </w:pPr>
      <w:r w:rsidRPr="00D82EFA">
        <w:rPr>
          <w:color w:val="000000"/>
          <w:sz w:val="24"/>
          <w:szCs w:val="24"/>
          <w:highlight w:val="yellow"/>
        </w:rPr>
        <w:t>Os Programas de Residência em Medicina de Família e Comunidade, Clínica Médica</w:t>
      </w:r>
      <w:r w:rsidR="00562BA7">
        <w:rPr>
          <w:color w:val="000000"/>
          <w:sz w:val="24"/>
          <w:szCs w:val="24"/>
          <w:highlight w:val="yellow"/>
        </w:rPr>
        <w:t xml:space="preserve">, </w:t>
      </w:r>
      <w:r w:rsidRPr="00D82EFA">
        <w:rPr>
          <w:color w:val="000000"/>
          <w:sz w:val="24"/>
          <w:szCs w:val="24"/>
          <w:highlight w:val="yellow"/>
        </w:rPr>
        <w:t>Psiquiatria</w:t>
      </w:r>
      <w:r w:rsidR="00562BA7">
        <w:rPr>
          <w:color w:val="000000"/>
          <w:sz w:val="24"/>
          <w:szCs w:val="24"/>
          <w:highlight w:val="yellow"/>
        </w:rPr>
        <w:t>, Medicina de Emergência, Pediatria, Ginecologia e Obstetrícia</w:t>
      </w:r>
      <w:r w:rsidRPr="00D82EFA">
        <w:rPr>
          <w:color w:val="000000"/>
          <w:sz w:val="24"/>
          <w:szCs w:val="24"/>
          <w:highlight w:val="yellow"/>
        </w:rPr>
        <w:t xml:space="preserve"> são de acesso direto e possuem como único pré-requisito a graduação em medicina concluída por instituição reconhecida e credenciada pelo Ministério da Educação – MEC.</w:t>
      </w:r>
    </w:p>
    <w:p w:rsidR="00625C50" w:rsidRDefault="00D82EFA" w:rsidP="00027B09">
      <w:pPr>
        <w:numPr>
          <w:ilvl w:val="1"/>
          <w:numId w:val="9"/>
        </w:numPr>
        <w:pBdr>
          <w:top w:val="nil"/>
          <w:left w:val="nil"/>
          <w:bottom w:val="nil"/>
          <w:right w:val="nil"/>
          <w:between w:val="nil"/>
        </w:pBdr>
        <w:tabs>
          <w:tab w:val="left" w:pos="1122"/>
        </w:tabs>
        <w:spacing w:line="360" w:lineRule="auto"/>
        <w:ind w:left="566" w:right="593" w:firstLine="0"/>
        <w:jc w:val="both"/>
        <w:rPr>
          <w:color w:val="000000"/>
          <w:sz w:val="24"/>
          <w:szCs w:val="24"/>
        </w:rPr>
      </w:pPr>
      <w:r>
        <w:rPr>
          <w:color w:val="000000"/>
          <w:sz w:val="24"/>
          <w:szCs w:val="24"/>
        </w:rPr>
        <w:t>Os Programas e as vagas foram autorizados pela Comissão Nacional de Residência Médica (CNRM) do MEC e financiadas pelo Ministério da Saúde – MS.</w:t>
      </w:r>
    </w:p>
    <w:p w:rsidR="008B0BC2" w:rsidRPr="008B0BC2" w:rsidRDefault="00D82EFA" w:rsidP="00027B09">
      <w:pPr>
        <w:numPr>
          <w:ilvl w:val="1"/>
          <w:numId w:val="9"/>
        </w:numPr>
        <w:pBdr>
          <w:top w:val="nil"/>
          <w:left w:val="nil"/>
          <w:bottom w:val="nil"/>
          <w:right w:val="nil"/>
          <w:between w:val="nil"/>
        </w:pBdr>
        <w:tabs>
          <w:tab w:val="left" w:pos="1092"/>
        </w:tabs>
        <w:spacing w:line="360" w:lineRule="auto"/>
        <w:ind w:left="566" w:right="588" w:firstLine="0"/>
        <w:jc w:val="both"/>
        <w:rPr>
          <w:color w:val="000000"/>
          <w:sz w:val="24"/>
          <w:szCs w:val="24"/>
        </w:rPr>
      </w:pPr>
      <w:r w:rsidRPr="00D82EFA">
        <w:rPr>
          <w:color w:val="000000"/>
          <w:sz w:val="24"/>
          <w:szCs w:val="24"/>
          <w:highlight w:val="yellow"/>
        </w:rPr>
        <w:t>As vagas previstas neste Edital foram abertas em decorrência do incentivo federal concedido pela Secretaria de Gestão do Trabalho e da Educação na Saúde (MS), conforme descrito abaixo:</w:t>
      </w:r>
    </w:p>
    <w:tbl>
      <w:tblPr>
        <w:tblStyle w:val="Tabelacomgrade"/>
        <w:tblW w:w="0" w:type="auto"/>
        <w:tblInd w:w="-147" w:type="dxa"/>
        <w:tblLook w:val="04A0" w:firstRow="1" w:lastRow="0" w:firstColumn="1" w:lastColumn="0" w:noHBand="0" w:noVBand="1"/>
      </w:tblPr>
      <w:tblGrid>
        <w:gridCol w:w="1830"/>
        <w:gridCol w:w="1496"/>
        <w:gridCol w:w="2116"/>
        <w:gridCol w:w="2498"/>
        <w:gridCol w:w="1178"/>
        <w:gridCol w:w="966"/>
      </w:tblGrid>
      <w:tr w:rsidR="00562BA7" w:rsidTr="00AC0D22">
        <w:tc>
          <w:tcPr>
            <w:tcW w:w="1830" w:type="dxa"/>
            <w:vAlign w:val="center"/>
          </w:tcPr>
          <w:p w:rsidR="00562BA7" w:rsidRPr="008B0BC2" w:rsidRDefault="00562BA7" w:rsidP="00AC0D22">
            <w:pPr>
              <w:spacing w:before="202"/>
              <w:ind w:right="151"/>
              <w:jc w:val="center"/>
              <w:rPr>
                <w:b/>
                <w:bCs/>
                <w:sz w:val="18"/>
                <w:szCs w:val="18"/>
              </w:rPr>
            </w:pPr>
            <w:r w:rsidRPr="008B0BC2">
              <w:rPr>
                <w:b/>
                <w:bCs/>
                <w:sz w:val="18"/>
                <w:szCs w:val="18"/>
              </w:rPr>
              <w:t>Programas de Residência Médica</w:t>
            </w:r>
          </w:p>
        </w:tc>
        <w:tc>
          <w:tcPr>
            <w:tcW w:w="1496" w:type="dxa"/>
            <w:vAlign w:val="center"/>
          </w:tcPr>
          <w:p w:rsidR="00562BA7" w:rsidRPr="008B0BC2" w:rsidRDefault="00562BA7" w:rsidP="00AC0D22">
            <w:pPr>
              <w:spacing w:before="202"/>
              <w:ind w:left="-14" w:right="54"/>
              <w:jc w:val="center"/>
              <w:rPr>
                <w:b/>
                <w:bCs/>
                <w:sz w:val="18"/>
                <w:szCs w:val="18"/>
              </w:rPr>
            </w:pPr>
            <w:r w:rsidRPr="008B0BC2">
              <w:rPr>
                <w:b/>
                <w:bCs/>
                <w:sz w:val="18"/>
                <w:szCs w:val="18"/>
              </w:rPr>
              <w:t>Vagas Destinadas para Ampla Concorrência</w:t>
            </w:r>
          </w:p>
        </w:tc>
        <w:tc>
          <w:tcPr>
            <w:tcW w:w="2116" w:type="dxa"/>
            <w:vAlign w:val="center"/>
          </w:tcPr>
          <w:p w:rsidR="00562BA7" w:rsidRDefault="00562BA7" w:rsidP="00AC0D22">
            <w:pPr>
              <w:ind w:left="65" w:right="54"/>
              <w:jc w:val="center"/>
              <w:rPr>
                <w:color w:val="000000"/>
                <w:sz w:val="24"/>
                <w:szCs w:val="24"/>
              </w:rPr>
            </w:pPr>
            <w:r w:rsidRPr="008B0BC2">
              <w:rPr>
                <w:b/>
                <w:bCs/>
                <w:sz w:val="18"/>
                <w:szCs w:val="18"/>
              </w:rPr>
              <w:t>Vagas Destinadas Prioritariamente Para Pretos, Pardos e Povos/Comunida</w:t>
            </w:r>
            <w:r>
              <w:rPr>
                <w:b/>
                <w:bCs/>
                <w:sz w:val="18"/>
                <w:szCs w:val="18"/>
              </w:rPr>
              <w:t>d</w:t>
            </w:r>
            <w:r w:rsidRPr="008B0BC2">
              <w:rPr>
                <w:b/>
                <w:bCs/>
                <w:sz w:val="18"/>
                <w:szCs w:val="18"/>
              </w:rPr>
              <w:t>es</w:t>
            </w:r>
            <w:r>
              <w:rPr>
                <w:b/>
                <w:bCs/>
                <w:sz w:val="18"/>
                <w:szCs w:val="18"/>
              </w:rPr>
              <w:t xml:space="preserve"> </w:t>
            </w:r>
            <w:r w:rsidRPr="008B0BC2">
              <w:rPr>
                <w:b/>
                <w:bCs/>
                <w:sz w:val="18"/>
                <w:szCs w:val="18"/>
              </w:rPr>
              <w:t>Tradicionais</w:t>
            </w:r>
          </w:p>
        </w:tc>
        <w:tc>
          <w:tcPr>
            <w:tcW w:w="2498" w:type="dxa"/>
            <w:vAlign w:val="center"/>
          </w:tcPr>
          <w:p w:rsidR="00562BA7" w:rsidRPr="008B0BC2" w:rsidRDefault="00562BA7" w:rsidP="00AC0D22">
            <w:pPr>
              <w:tabs>
                <w:tab w:val="left" w:pos="1092"/>
              </w:tabs>
              <w:spacing w:line="360" w:lineRule="auto"/>
              <w:ind w:right="-43"/>
              <w:jc w:val="center"/>
              <w:rPr>
                <w:b/>
                <w:color w:val="000000"/>
                <w:sz w:val="18"/>
                <w:szCs w:val="18"/>
              </w:rPr>
            </w:pPr>
            <w:r w:rsidRPr="008B0BC2">
              <w:rPr>
                <w:b/>
                <w:color w:val="000000"/>
                <w:sz w:val="18"/>
                <w:szCs w:val="18"/>
              </w:rPr>
              <w:t>Vagas Destinadas</w:t>
            </w:r>
            <w:r>
              <w:rPr>
                <w:b/>
                <w:color w:val="000000"/>
                <w:sz w:val="18"/>
                <w:szCs w:val="18"/>
              </w:rPr>
              <w:t xml:space="preserve"> </w:t>
            </w:r>
            <w:r w:rsidRPr="008B0BC2">
              <w:rPr>
                <w:b/>
                <w:color w:val="000000"/>
                <w:sz w:val="18"/>
                <w:szCs w:val="18"/>
              </w:rPr>
              <w:t>Prioritariamente</w:t>
            </w:r>
            <w:r>
              <w:rPr>
                <w:b/>
                <w:color w:val="000000"/>
                <w:sz w:val="18"/>
                <w:szCs w:val="18"/>
              </w:rPr>
              <w:t xml:space="preserve"> </w:t>
            </w:r>
            <w:r w:rsidRPr="008B0BC2">
              <w:rPr>
                <w:b/>
                <w:color w:val="000000"/>
                <w:sz w:val="18"/>
                <w:szCs w:val="18"/>
              </w:rPr>
              <w:t>Para Candidatos PCD</w:t>
            </w:r>
          </w:p>
        </w:tc>
        <w:tc>
          <w:tcPr>
            <w:tcW w:w="1178" w:type="dxa"/>
            <w:vAlign w:val="center"/>
          </w:tcPr>
          <w:p w:rsidR="00562BA7" w:rsidRPr="008B0BC2" w:rsidRDefault="00562BA7" w:rsidP="00AC0D22">
            <w:pPr>
              <w:spacing w:before="202"/>
              <w:ind w:left="31"/>
              <w:jc w:val="center"/>
              <w:rPr>
                <w:b/>
                <w:bCs/>
                <w:sz w:val="18"/>
                <w:szCs w:val="18"/>
              </w:rPr>
            </w:pPr>
            <w:r w:rsidRPr="008B0BC2">
              <w:rPr>
                <w:b/>
                <w:bCs/>
                <w:sz w:val="18"/>
                <w:szCs w:val="18"/>
              </w:rPr>
              <w:t>Total de Vagas Oferecidas</w:t>
            </w:r>
          </w:p>
        </w:tc>
        <w:tc>
          <w:tcPr>
            <w:tcW w:w="966" w:type="dxa"/>
            <w:vAlign w:val="center"/>
          </w:tcPr>
          <w:p w:rsidR="00562BA7" w:rsidRPr="008B0BC2" w:rsidRDefault="00562BA7" w:rsidP="00AC0D22">
            <w:pPr>
              <w:spacing w:before="201"/>
              <w:jc w:val="center"/>
              <w:rPr>
                <w:sz w:val="18"/>
                <w:szCs w:val="18"/>
              </w:rPr>
            </w:pPr>
          </w:p>
          <w:p w:rsidR="00562BA7" w:rsidRPr="008B0BC2" w:rsidRDefault="00562BA7" w:rsidP="00AC0D22">
            <w:pPr>
              <w:spacing w:before="1"/>
              <w:ind w:left="29"/>
              <w:jc w:val="center"/>
              <w:rPr>
                <w:b/>
                <w:bCs/>
                <w:sz w:val="18"/>
                <w:szCs w:val="18"/>
              </w:rPr>
            </w:pPr>
            <w:r w:rsidRPr="008B0BC2">
              <w:rPr>
                <w:b/>
                <w:bCs/>
                <w:sz w:val="18"/>
                <w:szCs w:val="18"/>
              </w:rPr>
              <w:t>Duração</w:t>
            </w:r>
          </w:p>
        </w:tc>
      </w:tr>
      <w:tr w:rsidR="00562BA7" w:rsidTr="00AC0D22">
        <w:tc>
          <w:tcPr>
            <w:tcW w:w="1830" w:type="dxa"/>
            <w:vAlign w:val="center"/>
          </w:tcPr>
          <w:p w:rsidR="00562BA7" w:rsidRPr="008B0BC2" w:rsidRDefault="00562BA7" w:rsidP="00AC0D22">
            <w:pPr>
              <w:ind w:left="384" w:right="363" w:firstLine="16"/>
              <w:jc w:val="center"/>
              <w:rPr>
                <w:sz w:val="20"/>
                <w:szCs w:val="20"/>
              </w:rPr>
            </w:pPr>
            <w:r w:rsidRPr="008B0BC2">
              <w:rPr>
                <w:sz w:val="20"/>
                <w:szCs w:val="20"/>
              </w:rPr>
              <w:t>Clínica Médica</w:t>
            </w:r>
          </w:p>
        </w:tc>
        <w:tc>
          <w:tcPr>
            <w:tcW w:w="1496" w:type="dxa"/>
            <w:vAlign w:val="center"/>
          </w:tcPr>
          <w:p w:rsidR="00562BA7" w:rsidRPr="008B0BC2" w:rsidRDefault="00562BA7" w:rsidP="00AC0D22">
            <w:pPr>
              <w:spacing w:before="95"/>
              <w:jc w:val="center"/>
              <w:rPr>
                <w:sz w:val="18"/>
                <w:szCs w:val="18"/>
              </w:rPr>
            </w:pPr>
          </w:p>
          <w:p w:rsidR="00562BA7" w:rsidRPr="008B0BC2" w:rsidRDefault="00562BA7" w:rsidP="00AC0D22">
            <w:pPr>
              <w:ind w:left="167" w:right="159"/>
              <w:jc w:val="center"/>
              <w:rPr>
                <w:sz w:val="18"/>
                <w:szCs w:val="18"/>
              </w:rPr>
            </w:pPr>
            <w:r w:rsidRPr="008B0BC2">
              <w:rPr>
                <w:sz w:val="18"/>
                <w:szCs w:val="18"/>
              </w:rPr>
              <w:t>04</w:t>
            </w:r>
          </w:p>
        </w:tc>
        <w:tc>
          <w:tcPr>
            <w:tcW w:w="2116" w:type="dxa"/>
            <w:vAlign w:val="center"/>
          </w:tcPr>
          <w:p w:rsidR="00562BA7" w:rsidRPr="008B0BC2" w:rsidRDefault="00562BA7" w:rsidP="00AC0D22">
            <w:pPr>
              <w:spacing w:before="95"/>
              <w:jc w:val="center"/>
              <w:rPr>
                <w:sz w:val="18"/>
                <w:szCs w:val="18"/>
              </w:rPr>
            </w:pPr>
          </w:p>
          <w:p w:rsidR="00562BA7" w:rsidRPr="008B0BC2" w:rsidRDefault="00562BA7" w:rsidP="00AC0D22">
            <w:pPr>
              <w:ind w:left="65" w:right="56"/>
              <w:jc w:val="center"/>
              <w:rPr>
                <w:sz w:val="18"/>
                <w:szCs w:val="18"/>
              </w:rPr>
            </w:pPr>
            <w:r w:rsidRPr="008B0BC2">
              <w:rPr>
                <w:sz w:val="18"/>
                <w:szCs w:val="18"/>
              </w:rPr>
              <w:t>1</w:t>
            </w:r>
          </w:p>
        </w:tc>
        <w:tc>
          <w:tcPr>
            <w:tcW w:w="2498" w:type="dxa"/>
            <w:vAlign w:val="center"/>
          </w:tcPr>
          <w:p w:rsidR="00562BA7" w:rsidRPr="008B0BC2" w:rsidRDefault="00562BA7" w:rsidP="00AC0D22">
            <w:pPr>
              <w:spacing w:before="95"/>
              <w:jc w:val="center"/>
              <w:rPr>
                <w:sz w:val="18"/>
                <w:szCs w:val="18"/>
              </w:rPr>
            </w:pPr>
          </w:p>
          <w:p w:rsidR="00562BA7" w:rsidRPr="008B0BC2" w:rsidRDefault="00562BA7" w:rsidP="00AC0D22">
            <w:pPr>
              <w:ind w:left="14"/>
              <w:jc w:val="center"/>
              <w:rPr>
                <w:sz w:val="18"/>
                <w:szCs w:val="18"/>
              </w:rPr>
            </w:pPr>
            <w:r w:rsidRPr="008B0BC2">
              <w:rPr>
                <w:sz w:val="18"/>
                <w:szCs w:val="18"/>
              </w:rPr>
              <w:t>-</w:t>
            </w:r>
          </w:p>
        </w:tc>
        <w:tc>
          <w:tcPr>
            <w:tcW w:w="1178" w:type="dxa"/>
            <w:vAlign w:val="center"/>
          </w:tcPr>
          <w:p w:rsidR="00562BA7" w:rsidRPr="008B0BC2" w:rsidRDefault="00562BA7" w:rsidP="00AC0D22">
            <w:pPr>
              <w:spacing w:before="95"/>
              <w:jc w:val="center"/>
              <w:rPr>
                <w:sz w:val="18"/>
                <w:szCs w:val="18"/>
              </w:rPr>
            </w:pPr>
          </w:p>
          <w:p w:rsidR="00562BA7" w:rsidRPr="008B0BC2" w:rsidRDefault="00562BA7" w:rsidP="00AC0D22">
            <w:pPr>
              <w:ind w:left="31" w:right="2"/>
              <w:jc w:val="center"/>
              <w:rPr>
                <w:sz w:val="18"/>
                <w:szCs w:val="18"/>
              </w:rPr>
            </w:pPr>
            <w:r w:rsidRPr="008B0BC2">
              <w:rPr>
                <w:sz w:val="18"/>
                <w:szCs w:val="18"/>
              </w:rPr>
              <w:t>05</w:t>
            </w:r>
          </w:p>
        </w:tc>
        <w:tc>
          <w:tcPr>
            <w:tcW w:w="966" w:type="dxa"/>
            <w:vAlign w:val="center"/>
          </w:tcPr>
          <w:p w:rsidR="00562BA7" w:rsidRPr="008B0BC2" w:rsidRDefault="00562BA7" w:rsidP="00AC0D22">
            <w:pPr>
              <w:spacing w:line="199" w:lineRule="auto"/>
              <w:ind w:left="29"/>
              <w:jc w:val="center"/>
              <w:rPr>
                <w:sz w:val="18"/>
                <w:szCs w:val="18"/>
              </w:rPr>
            </w:pPr>
            <w:r w:rsidRPr="008B0BC2">
              <w:rPr>
                <w:sz w:val="18"/>
                <w:szCs w:val="18"/>
              </w:rPr>
              <w:t>2 anos</w:t>
            </w:r>
          </w:p>
        </w:tc>
      </w:tr>
      <w:tr w:rsidR="00562BA7" w:rsidTr="00AC0D22">
        <w:tc>
          <w:tcPr>
            <w:tcW w:w="1830" w:type="dxa"/>
            <w:vAlign w:val="center"/>
          </w:tcPr>
          <w:p w:rsidR="00562BA7" w:rsidRPr="00B75224" w:rsidRDefault="00562BA7" w:rsidP="00AC0D22">
            <w:pPr>
              <w:spacing w:line="218" w:lineRule="auto"/>
              <w:ind w:left="240"/>
              <w:jc w:val="center"/>
              <w:rPr>
                <w:sz w:val="20"/>
                <w:szCs w:val="20"/>
              </w:rPr>
            </w:pPr>
            <w:r w:rsidRPr="00562BA7">
              <w:rPr>
                <w:bCs/>
                <w:sz w:val="20"/>
                <w:szCs w:val="20"/>
                <w:highlight w:val="yellow"/>
              </w:rPr>
              <w:t>Ginecologia e Obstetrícia</w:t>
            </w:r>
          </w:p>
        </w:tc>
        <w:tc>
          <w:tcPr>
            <w:tcW w:w="1496" w:type="dxa"/>
            <w:vAlign w:val="center"/>
          </w:tcPr>
          <w:p w:rsidR="00562BA7" w:rsidRPr="008A6F88" w:rsidRDefault="00562BA7" w:rsidP="00AC0D22">
            <w:pPr>
              <w:spacing w:line="195" w:lineRule="auto"/>
              <w:ind w:left="167" w:right="159"/>
              <w:jc w:val="center"/>
              <w:rPr>
                <w:sz w:val="18"/>
                <w:szCs w:val="18"/>
                <w:highlight w:val="yellow"/>
              </w:rPr>
            </w:pPr>
            <w:r>
              <w:rPr>
                <w:sz w:val="18"/>
                <w:szCs w:val="18"/>
                <w:highlight w:val="yellow"/>
              </w:rPr>
              <w:t>04</w:t>
            </w:r>
          </w:p>
        </w:tc>
        <w:tc>
          <w:tcPr>
            <w:tcW w:w="2116" w:type="dxa"/>
            <w:vAlign w:val="center"/>
          </w:tcPr>
          <w:p w:rsidR="00562BA7" w:rsidRPr="007562C2" w:rsidRDefault="00562BA7" w:rsidP="00AC0D22">
            <w:pPr>
              <w:spacing w:line="195" w:lineRule="auto"/>
              <w:ind w:left="65" w:right="56"/>
              <w:jc w:val="center"/>
              <w:rPr>
                <w:sz w:val="18"/>
                <w:szCs w:val="18"/>
                <w:highlight w:val="yellow"/>
              </w:rPr>
            </w:pPr>
            <w:r w:rsidRPr="007562C2">
              <w:rPr>
                <w:sz w:val="18"/>
                <w:szCs w:val="18"/>
                <w:highlight w:val="yellow"/>
              </w:rPr>
              <w:t>1</w:t>
            </w:r>
          </w:p>
        </w:tc>
        <w:tc>
          <w:tcPr>
            <w:tcW w:w="2498" w:type="dxa"/>
            <w:vAlign w:val="center"/>
          </w:tcPr>
          <w:p w:rsidR="00562BA7" w:rsidRPr="008B0BC2" w:rsidRDefault="00562BA7" w:rsidP="00AC0D22">
            <w:pPr>
              <w:spacing w:line="195" w:lineRule="auto"/>
              <w:ind w:left="14"/>
              <w:jc w:val="center"/>
              <w:rPr>
                <w:sz w:val="18"/>
                <w:szCs w:val="18"/>
              </w:rPr>
            </w:pPr>
            <w:r>
              <w:rPr>
                <w:sz w:val="18"/>
                <w:szCs w:val="18"/>
              </w:rPr>
              <w:t>-</w:t>
            </w:r>
          </w:p>
        </w:tc>
        <w:tc>
          <w:tcPr>
            <w:tcW w:w="1178" w:type="dxa"/>
            <w:vAlign w:val="center"/>
          </w:tcPr>
          <w:p w:rsidR="00562BA7" w:rsidRPr="008A6F88" w:rsidRDefault="00562BA7" w:rsidP="00AC0D22">
            <w:pPr>
              <w:spacing w:line="195" w:lineRule="auto"/>
              <w:ind w:left="31" w:right="2"/>
              <w:jc w:val="center"/>
              <w:rPr>
                <w:sz w:val="18"/>
                <w:szCs w:val="18"/>
                <w:highlight w:val="yellow"/>
              </w:rPr>
            </w:pPr>
            <w:r>
              <w:rPr>
                <w:sz w:val="18"/>
                <w:szCs w:val="18"/>
                <w:highlight w:val="yellow"/>
              </w:rPr>
              <w:t>05</w:t>
            </w:r>
          </w:p>
        </w:tc>
        <w:tc>
          <w:tcPr>
            <w:tcW w:w="966" w:type="dxa"/>
            <w:vAlign w:val="center"/>
          </w:tcPr>
          <w:p w:rsidR="00562BA7" w:rsidRPr="007562C2" w:rsidRDefault="00562BA7" w:rsidP="00AC0D22">
            <w:pPr>
              <w:spacing w:line="195" w:lineRule="auto"/>
              <w:ind w:left="29"/>
              <w:jc w:val="center"/>
              <w:rPr>
                <w:sz w:val="18"/>
                <w:szCs w:val="18"/>
                <w:highlight w:val="yellow"/>
              </w:rPr>
            </w:pPr>
            <w:r w:rsidRPr="007562C2">
              <w:rPr>
                <w:sz w:val="18"/>
                <w:szCs w:val="18"/>
                <w:highlight w:val="yellow"/>
              </w:rPr>
              <w:t>3 anos</w:t>
            </w:r>
          </w:p>
        </w:tc>
      </w:tr>
      <w:tr w:rsidR="00562BA7" w:rsidTr="00AC0D22">
        <w:tc>
          <w:tcPr>
            <w:tcW w:w="1830" w:type="dxa"/>
            <w:vAlign w:val="center"/>
          </w:tcPr>
          <w:p w:rsidR="00562BA7" w:rsidRPr="00562BA7" w:rsidRDefault="00562BA7" w:rsidP="00AC0D22">
            <w:pPr>
              <w:spacing w:line="218" w:lineRule="auto"/>
              <w:ind w:left="240"/>
              <w:jc w:val="center"/>
              <w:rPr>
                <w:sz w:val="20"/>
                <w:szCs w:val="20"/>
                <w:highlight w:val="yellow"/>
              </w:rPr>
            </w:pPr>
            <w:r w:rsidRPr="00562BA7">
              <w:rPr>
                <w:bCs/>
                <w:sz w:val="20"/>
                <w:szCs w:val="20"/>
                <w:highlight w:val="yellow"/>
              </w:rPr>
              <w:t>Medicina de Emergência</w:t>
            </w:r>
          </w:p>
        </w:tc>
        <w:tc>
          <w:tcPr>
            <w:tcW w:w="1496" w:type="dxa"/>
            <w:vAlign w:val="center"/>
          </w:tcPr>
          <w:p w:rsidR="00562BA7" w:rsidRPr="008A6F88" w:rsidRDefault="00562BA7" w:rsidP="00AC0D22">
            <w:pPr>
              <w:spacing w:line="195" w:lineRule="auto"/>
              <w:ind w:left="167" w:right="159"/>
              <w:jc w:val="center"/>
              <w:rPr>
                <w:sz w:val="18"/>
                <w:szCs w:val="18"/>
                <w:highlight w:val="yellow"/>
              </w:rPr>
            </w:pPr>
            <w:r>
              <w:rPr>
                <w:sz w:val="18"/>
                <w:szCs w:val="18"/>
                <w:highlight w:val="yellow"/>
              </w:rPr>
              <w:t>07</w:t>
            </w:r>
          </w:p>
        </w:tc>
        <w:tc>
          <w:tcPr>
            <w:tcW w:w="2116" w:type="dxa"/>
            <w:vAlign w:val="center"/>
          </w:tcPr>
          <w:p w:rsidR="00562BA7" w:rsidRPr="007562C2" w:rsidRDefault="00562BA7" w:rsidP="00AC0D22">
            <w:pPr>
              <w:spacing w:line="195" w:lineRule="auto"/>
              <w:ind w:left="65" w:right="56"/>
              <w:jc w:val="center"/>
              <w:rPr>
                <w:sz w:val="18"/>
                <w:szCs w:val="18"/>
                <w:highlight w:val="yellow"/>
              </w:rPr>
            </w:pPr>
            <w:r w:rsidRPr="007562C2">
              <w:rPr>
                <w:sz w:val="18"/>
                <w:szCs w:val="18"/>
                <w:highlight w:val="yellow"/>
              </w:rPr>
              <w:t>1</w:t>
            </w:r>
          </w:p>
        </w:tc>
        <w:tc>
          <w:tcPr>
            <w:tcW w:w="2498" w:type="dxa"/>
            <w:vAlign w:val="center"/>
          </w:tcPr>
          <w:p w:rsidR="00562BA7" w:rsidRPr="008B0BC2" w:rsidRDefault="00562BA7" w:rsidP="00AC0D22">
            <w:pPr>
              <w:spacing w:line="195" w:lineRule="auto"/>
              <w:ind w:left="14"/>
              <w:jc w:val="center"/>
              <w:rPr>
                <w:sz w:val="18"/>
                <w:szCs w:val="18"/>
              </w:rPr>
            </w:pPr>
            <w:r>
              <w:rPr>
                <w:sz w:val="18"/>
                <w:szCs w:val="18"/>
              </w:rPr>
              <w:t>-</w:t>
            </w:r>
          </w:p>
        </w:tc>
        <w:tc>
          <w:tcPr>
            <w:tcW w:w="1178" w:type="dxa"/>
            <w:vAlign w:val="center"/>
          </w:tcPr>
          <w:p w:rsidR="00562BA7" w:rsidRPr="008A6F88" w:rsidRDefault="00562BA7" w:rsidP="00AC0D22">
            <w:pPr>
              <w:spacing w:line="195" w:lineRule="auto"/>
              <w:ind w:left="31" w:right="2"/>
              <w:jc w:val="center"/>
              <w:rPr>
                <w:sz w:val="18"/>
                <w:szCs w:val="18"/>
                <w:highlight w:val="yellow"/>
              </w:rPr>
            </w:pPr>
            <w:r>
              <w:rPr>
                <w:sz w:val="18"/>
                <w:szCs w:val="18"/>
                <w:highlight w:val="yellow"/>
              </w:rPr>
              <w:t>08</w:t>
            </w:r>
          </w:p>
        </w:tc>
        <w:tc>
          <w:tcPr>
            <w:tcW w:w="966" w:type="dxa"/>
            <w:vAlign w:val="center"/>
          </w:tcPr>
          <w:p w:rsidR="00562BA7" w:rsidRPr="007562C2" w:rsidRDefault="00562BA7" w:rsidP="00AC0D22">
            <w:pPr>
              <w:spacing w:line="195" w:lineRule="auto"/>
              <w:ind w:left="29"/>
              <w:jc w:val="center"/>
              <w:rPr>
                <w:sz w:val="18"/>
                <w:szCs w:val="18"/>
                <w:highlight w:val="yellow"/>
              </w:rPr>
            </w:pPr>
            <w:r w:rsidRPr="007562C2">
              <w:rPr>
                <w:sz w:val="18"/>
                <w:szCs w:val="18"/>
                <w:highlight w:val="yellow"/>
              </w:rPr>
              <w:t>3 anos</w:t>
            </w:r>
          </w:p>
        </w:tc>
      </w:tr>
      <w:tr w:rsidR="00562BA7" w:rsidTr="00AC0D22">
        <w:tc>
          <w:tcPr>
            <w:tcW w:w="1830" w:type="dxa"/>
            <w:vAlign w:val="center"/>
          </w:tcPr>
          <w:p w:rsidR="00562BA7" w:rsidRPr="008B0BC2" w:rsidRDefault="00562BA7" w:rsidP="00AC0D22">
            <w:pPr>
              <w:ind w:left="295" w:right="151" w:hanging="128"/>
              <w:jc w:val="center"/>
              <w:rPr>
                <w:sz w:val="20"/>
                <w:szCs w:val="20"/>
              </w:rPr>
            </w:pPr>
            <w:r w:rsidRPr="008B0BC2">
              <w:rPr>
                <w:sz w:val="20"/>
                <w:szCs w:val="20"/>
              </w:rPr>
              <w:t>Medicina de Família e</w:t>
            </w:r>
          </w:p>
          <w:p w:rsidR="00562BA7" w:rsidRPr="008B0BC2" w:rsidRDefault="00562BA7" w:rsidP="00AC0D22">
            <w:pPr>
              <w:spacing w:line="212" w:lineRule="auto"/>
              <w:ind w:left="140"/>
              <w:jc w:val="center"/>
              <w:rPr>
                <w:sz w:val="20"/>
                <w:szCs w:val="20"/>
              </w:rPr>
            </w:pPr>
            <w:r w:rsidRPr="008B0BC2">
              <w:rPr>
                <w:sz w:val="20"/>
                <w:szCs w:val="20"/>
              </w:rPr>
              <w:t>Comunidade</w:t>
            </w:r>
          </w:p>
        </w:tc>
        <w:tc>
          <w:tcPr>
            <w:tcW w:w="1496" w:type="dxa"/>
            <w:vAlign w:val="center"/>
          </w:tcPr>
          <w:p w:rsidR="00562BA7" w:rsidRPr="008B0BC2" w:rsidRDefault="00562BA7" w:rsidP="00AC0D22">
            <w:pPr>
              <w:spacing w:before="91"/>
              <w:jc w:val="center"/>
              <w:rPr>
                <w:sz w:val="18"/>
                <w:szCs w:val="18"/>
              </w:rPr>
            </w:pPr>
          </w:p>
          <w:p w:rsidR="00562BA7" w:rsidRPr="008B0BC2" w:rsidRDefault="00562BA7" w:rsidP="00AC0D22">
            <w:pPr>
              <w:ind w:left="167" w:right="159"/>
              <w:jc w:val="center"/>
              <w:rPr>
                <w:sz w:val="18"/>
                <w:szCs w:val="18"/>
              </w:rPr>
            </w:pPr>
            <w:r w:rsidRPr="008B0BC2">
              <w:rPr>
                <w:sz w:val="18"/>
                <w:szCs w:val="18"/>
              </w:rPr>
              <w:t>24</w:t>
            </w:r>
          </w:p>
        </w:tc>
        <w:tc>
          <w:tcPr>
            <w:tcW w:w="2116" w:type="dxa"/>
            <w:vAlign w:val="center"/>
          </w:tcPr>
          <w:p w:rsidR="00562BA7" w:rsidRPr="008B0BC2" w:rsidRDefault="00562BA7" w:rsidP="00AC0D22">
            <w:pPr>
              <w:spacing w:before="91"/>
              <w:jc w:val="center"/>
              <w:rPr>
                <w:sz w:val="18"/>
                <w:szCs w:val="18"/>
              </w:rPr>
            </w:pPr>
          </w:p>
          <w:p w:rsidR="00562BA7" w:rsidRPr="008B0BC2" w:rsidRDefault="00562BA7" w:rsidP="00AC0D22">
            <w:pPr>
              <w:ind w:left="65" w:right="56"/>
              <w:jc w:val="center"/>
              <w:rPr>
                <w:sz w:val="18"/>
                <w:szCs w:val="18"/>
              </w:rPr>
            </w:pPr>
            <w:r w:rsidRPr="008B0BC2">
              <w:rPr>
                <w:sz w:val="18"/>
                <w:szCs w:val="18"/>
              </w:rPr>
              <w:t>7</w:t>
            </w:r>
          </w:p>
        </w:tc>
        <w:tc>
          <w:tcPr>
            <w:tcW w:w="2498" w:type="dxa"/>
            <w:vAlign w:val="center"/>
          </w:tcPr>
          <w:p w:rsidR="00562BA7" w:rsidRPr="008B0BC2" w:rsidRDefault="00562BA7" w:rsidP="00AC0D22">
            <w:pPr>
              <w:spacing w:before="91"/>
              <w:jc w:val="center"/>
              <w:rPr>
                <w:sz w:val="18"/>
                <w:szCs w:val="18"/>
              </w:rPr>
            </w:pPr>
          </w:p>
          <w:p w:rsidR="00562BA7" w:rsidRPr="008B0BC2" w:rsidRDefault="00562BA7" w:rsidP="00AC0D22">
            <w:pPr>
              <w:ind w:left="14"/>
              <w:jc w:val="center"/>
              <w:rPr>
                <w:sz w:val="18"/>
                <w:szCs w:val="18"/>
              </w:rPr>
            </w:pPr>
            <w:r w:rsidRPr="008B0BC2">
              <w:rPr>
                <w:sz w:val="18"/>
                <w:szCs w:val="18"/>
              </w:rPr>
              <w:t>2</w:t>
            </w:r>
          </w:p>
        </w:tc>
        <w:tc>
          <w:tcPr>
            <w:tcW w:w="1178" w:type="dxa"/>
            <w:vAlign w:val="center"/>
          </w:tcPr>
          <w:p w:rsidR="00562BA7" w:rsidRPr="008B0BC2" w:rsidRDefault="00562BA7" w:rsidP="00AC0D22">
            <w:pPr>
              <w:spacing w:before="91"/>
              <w:jc w:val="center"/>
              <w:rPr>
                <w:sz w:val="18"/>
                <w:szCs w:val="18"/>
              </w:rPr>
            </w:pPr>
          </w:p>
          <w:p w:rsidR="00562BA7" w:rsidRPr="008B0BC2" w:rsidRDefault="00562BA7" w:rsidP="00AC0D22">
            <w:pPr>
              <w:ind w:left="31" w:right="2"/>
              <w:jc w:val="center"/>
              <w:rPr>
                <w:sz w:val="18"/>
                <w:szCs w:val="18"/>
              </w:rPr>
            </w:pPr>
            <w:r w:rsidRPr="008B0BC2">
              <w:rPr>
                <w:sz w:val="18"/>
                <w:szCs w:val="18"/>
              </w:rPr>
              <w:t>33</w:t>
            </w:r>
          </w:p>
        </w:tc>
        <w:tc>
          <w:tcPr>
            <w:tcW w:w="966" w:type="dxa"/>
            <w:vAlign w:val="center"/>
          </w:tcPr>
          <w:p w:rsidR="00562BA7" w:rsidRPr="008B0BC2" w:rsidRDefault="00562BA7" w:rsidP="00AC0D22">
            <w:pPr>
              <w:spacing w:line="195" w:lineRule="auto"/>
              <w:ind w:left="29"/>
              <w:jc w:val="center"/>
              <w:rPr>
                <w:sz w:val="18"/>
                <w:szCs w:val="18"/>
              </w:rPr>
            </w:pPr>
            <w:r w:rsidRPr="008B0BC2">
              <w:rPr>
                <w:sz w:val="18"/>
                <w:szCs w:val="18"/>
              </w:rPr>
              <w:t>2 anos</w:t>
            </w:r>
          </w:p>
        </w:tc>
      </w:tr>
      <w:tr w:rsidR="00562BA7" w:rsidTr="00AC0D22">
        <w:tc>
          <w:tcPr>
            <w:tcW w:w="1830" w:type="dxa"/>
            <w:vAlign w:val="center"/>
          </w:tcPr>
          <w:p w:rsidR="00562BA7" w:rsidRPr="00562BA7" w:rsidRDefault="00562BA7" w:rsidP="00AC0D22">
            <w:pPr>
              <w:spacing w:line="218" w:lineRule="auto"/>
              <w:ind w:left="240"/>
              <w:jc w:val="center"/>
              <w:rPr>
                <w:sz w:val="20"/>
                <w:szCs w:val="20"/>
                <w:highlight w:val="yellow"/>
              </w:rPr>
            </w:pPr>
            <w:r w:rsidRPr="00562BA7">
              <w:rPr>
                <w:bCs/>
                <w:sz w:val="20"/>
                <w:szCs w:val="20"/>
                <w:highlight w:val="yellow"/>
              </w:rPr>
              <w:t>Pediatria</w:t>
            </w:r>
          </w:p>
        </w:tc>
        <w:tc>
          <w:tcPr>
            <w:tcW w:w="1496" w:type="dxa"/>
            <w:vAlign w:val="center"/>
          </w:tcPr>
          <w:p w:rsidR="00562BA7" w:rsidRPr="008A6F88" w:rsidRDefault="00562BA7" w:rsidP="00AC0D22">
            <w:pPr>
              <w:spacing w:line="195" w:lineRule="auto"/>
              <w:ind w:left="167" w:right="159"/>
              <w:jc w:val="center"/>
              <w:rPr>
                <w:sz w:val="18"/>
                <w:szCs w:val="18"/>
                <w:highlight w:val="yellow"/>
              </w:rPr>
            </w:pPr>
            <w:r>
              <w:rPr>
                <w:sz w:val="18"/>
                <w:szCs w:val="18"/>
                <w:highlight w:val="yellow"/>
              </w:rPr>
              <w:t>02</w:t>
            </w:r>
          </w:p>
        </w:tc>
        <w:tc>
          <w:tcPr>
            <w:tcW w:w="2116" w:type="dxa"/>
            <w:vAlign w:val="center"/>
          </w:tcPr>
          <w:p w:rsidR="00562BA7" w:rsidRPr="008B0BC2" w:rsidRDefault="00562BA7" w:rsidP="00AC0D22">
            <w:pPr>
              <w:spacing w:line="195" w:lineRule="auto"/>
              <w:ind w:left="65" w:right="56"/>
              <w:jc w:val="center"/>
              <w:rPr>
                <w:sz w:val="18"/>
                <w:szCs w:val="18"/>
              </w:rPr>
            </w:pPr>
            <w:r>
              <w:rPr>
                <w:sz w:val="18"/>
                <w:szCs w:val="18"/>
              </w:rPr>
              <w:t>-</w:t>
            </w:r>
          </w:p>
        </w:tc>
        <w:tc>
          <w:tcPr>
            <w:tcW w:w="2498" w:type="dxa"/>
            <w:vAlign w:val="center"/>
          </w:tcPr>
          <w:p w:rsidR="00562BA7" w:rsidRPr="007562C2" w:rsidRDefault="00562BA7" w:rsidP="00AC0D22">
            <w:pPr>
              <w:spacing w:line="195" w:lineRule="auto"/>
              <w:ind w:left="14"/>
              <w:jc w:val="center"/>
              <w:rPr>
                <w:sz w:val="18"/>
                <w:szCs w:val="18"/>
                <w:highlight w:val="yellow"/>
              </w:rPr>
            </w:pPr>
            <w:r w:rsidRPr="007562C2">
              <w:rPr>
                <w:sz w:val="18"/>
                <w:szCs w:val="18"/>
                <w:highlight w:val="yellow"/>
              </w:rPr>
              <w:t>1</w:t>
            </w:r>
          </w:p>
        </w:tc>
        <w:tc>
          <w:tcPr>
            <w:tcW w:w="1178" w:type="dxa"/>
            <w:vAlign w:val="center"/>
          </w:tcPr>
          <w:p w:rsidR="00562BA7" w:rsidRPr="008A6F88" w:rsidRDefault="00562BA7" w:rsidP="00AC0D22">
            <w:pPr>
              <w:spacing w:line="195" w:lineRule="auto"/>
              <w:ind w:left="31" w:right="2"/>
              <w:jc w:val="center"/>
              <w:rPr>
                <w:sz w:val="18"/>
                <w:szCs w:val="18"/>
                <w:highlight w:val="yellow"/>
              </w:rPr>
            </w:pPr>
            <w:r>
              <w:rPr>
                <w:sz w:val="18"/>
                <w:szCs w:val="18"/>
                <w:highlight w:val="yellow"/>
              </w:rPr>
              <w:t>3</w:t>
            </w:r>
          </w:p>
        </w:tc>
        <w:tc>
          <w:tcPr>
            <w:tcW w:w="966" w:type="dxa"/>
            <w:vAlign w:val="center"/>
          </w:tcPr>
          <w:p w:rsidR="00562BA7" w:rsidRPr="008B0BC2" w:rsidRDefault="00562BA7" w:rsidP="00AC0D22">
            <w:pPr>
              <w:spacing w:line="195" w:lineRule="auto"/>
              <w:ind w:left="29"/>
              <w:jc w:val="center"/>
              <w:rPr>
                <w:sz w:val="18"/>
                <w:szCs w:val="18"/>
              </w:rPr>
            </w:pPr>
            <w:r w:rsidRPr="007562C2">
              <w:rPr>
                <w:sz w:val="18"/>
                <w:szCs w:val="18"/>
                <w:highlight w:val="yellow"/>
              </w:rPr>
              <w:t>3</w:t>
            </w:r>
            <w:r>
              <w:rPr>
                <w:sz w:val="18"/>
                <w:szCs w:val="18"/>
              </w:rPr>
              <w:t xml:space="preserve"> </w:t>
            </w:r>
            <w:r w:rsidRPr="007562C2">
              <w:rPr>
                <w:sz w:val="18"/>
                <w:szCs w:val="18"/>
                <w:highlight w:val="yellow"/>
              </w:rPr>
              <w:t>anos</w:t>
            </w:r>
          </w:p>
        </w:tc>
      </w:tr>
      <w:tr w:rsidR="00562BA7" w:rsidTr="00AC0D22">
        <w:tc>
          <w:tcPr>
            <w:tcW w:w="1830" w:type="dxa"/>
            <w:vAlign w:val="center"/>
          </w:tcPr>
          <w:p w:rsidR="00562BA7" w:rsidRPr="008B0BC2" w:rsidRDefault="00562BA7" w:rsidP="00AC0D22">
            <w:pPr>
              <w:spacing w:line="218" w:lineRule="auto"/>
              <w:ind w:left="240"/>
              <w:jc w:val="center"/>
              <w:rPr>
                <w:sz w:val="20"/>
                <w:szCs w:val="20"/>
              </w:rPr>
            </w:pPr>
            <w:r w:rsidRPr="008B0BC2">
              <w:rPr>
                <w:sz w:val="20"/>
                <w:szCs w:val="20"/>
              </w:rPr>
              <w:t>Psiquiatria</w:t>
            </w:r>
          </w:p>
        </w:tc>
        <w:tc>
          <w:tcPr>
            <w:tcW w:w="1496" w:type="dxa"/>
            <w:vAlign w:val="center"/>
          </w:tcPr>
          <w:p w:rsidR="00562BA7" w:rsidRPr="008B0BC2" w:rsidRDefault="00562BA7" w:rsidP="00AC0D22">
            <w:pPr>
              <w:spacing w:line="195" w:lineRule="auto"/>
              <w:ind w:left="167" w:right="159"/>
              <w:jc w:val="center"/>
              <w:rPr>
                <w:sz w:val="18"/>
                <w:szCs w:val="18"/>
              </w:rPr>
            </w:pPr>
            <w:r w:rsidRPr="008A6F88">
              <w:rPr>
                <w:sz w:val="18"/>
                <w:szCs w:val="18"/>
                <w:highlight w:val="yellow"/>
              </w:rPr>
              <w:t>0</w:t>
            </w:r>
            <w:r>
              <w:rPr>
                <w:sz w:val="18"/>
                <w:szCs w:val="18"/>
                <w:highlight w:val="yellow"/>
              </w:rPr>
              <w:t>3</w:t>
            </w:r>
          </w:p>
        </w:tc>
        <w:tc>
          <w:tcPr>
            <w:tcW w:w="2116" w:type="dxa"/>
            <w:vAlign w:val="center"/>
          </w:tcPr>
          <w:p w:rsidR="00562BA7" w:rsidRPr="007562C2" w:rsidRDefault="00562BA7" w:rsidP="00AC0D22">
            <w:pPr>
              <w:spacing w:line="195" w:lineRule="auto"/>
              <w:ind w:left="65" w:right="56"/>
              <w:jc w:val="center"/>
              <w:rPr>
                <w:sz w:val="18"/>
                <w:szCs w:val="18"/>
                <w:highlight w:val="yellow"/>
              </w:rPr>
            </w:pPr>
            <w:r w:rsidRPr="007562C2">
              <w:rPr>
                <w:sz w:val="18"/>
                <w:szCs w:val="18"/>
                <w:highlight w:val="yellow"/>
              </w:rPr>
              <w:t>1</w:t>
            </w:r>
          </w:p>
        </w:tc>
        <w:tc>
          <w:tcPr>
            <w:tcW w:w="2498" w:type="dxa"/>
            <w:vAlign w:val="center"/>
          </w:tcPr>
          <w:p w:rsidR="00562BA7" w:rsidRPr="008B0BC2" w:rsidRDefault="00562BA7" w:rsidP="00AC0D22">
            <w:pPr>
              <w:spacing w:line="195" w:lineRule="auto"/>
              <w:ind w:left="14"/>
              <w:jc w:val="center"/>
              <w:rPr>
                <w:sz w:val="18"/>
                <w:szCs w:val="18"/>
              </w:rPr>
            </w:pPr>
            <w:r w:rsidRPr="008B0BC2">
              <w:rPr>
                <w:sz w:val="18"/>
                <w:szCs w:val="18"/>
              </w:rPr>
              <w:t>-</w:t>
            </w:r>
          </w:p>
        </w:tc>
        <w:tc>
          <w:tcPr>
            <w:tcW w:w="1178" w:type="dxa"/>
            <w:vAlign w:val="center"/>
          </w:tcPr>
          <w:p w:rsidR="00562BA7" w:rsidRPr="008B0BC2" w:rsidRDefault="00562BA7" w:rsidP="00AC0D22">
            <w:pPr>
              <w:spacing w:line="195" w:lineRule="auto"/>
              <w:ind w:left="31" w:right="2"/>
              <w:jc w:val="center"/>
              <w:rPr>
                <w:sz w:val="18"/>
                <w:szCs w:val="18"/>
              </w:rPr>
            </w:pPr>
            <w:r w:rsidRPr="008A6F88">
              <w:rPr>
                <w:sz w:val="18"/>
                <w:szCs w:val="18"/>
                <w:highlight w:val="yellow"/>
              </w:rPr>
              <w:t>04</w:t>
            </w:r>
          </w:p>
        </w:tc>
        <w:tc>
          <w:tcPr>
            <w:tcW w:w="966" w:type="dxa"/>
            <w:vAlign w:val="center"/>
          </w:tcPr>
          <w:p w:rsidR="00562BA7" w:rsidRPr="008B0BC2" w:rsidRDefault="00562BA7" w:rsidP="00AC0D22">
            <w:pPr>
              <w:spacing w:line="195" w:lineRule="auto"/>
              <w:ind w:left="29"/>
              <w:jc w:val="center"/>
              <w:rPr>
                <w:sz w:val="18"/>
                <w:szCs w:val="18"/>
              </w:rPr>
            </w:pPr>
            <w:r w:rsidRPr="008B0BC2">
              <w:rPr>
                <w:sz w:val="18"/>
                <w:szCs w:val="18"/>
              </w:rPr>
              <w:t>3 anos</w:t>
            </w:r>
          </w:p>
        </w:tc>
      </w:tr>
    </w:tbl>
    <w:p w:rsidR="008B0BC2" w:rsidRPr="008B0BC2" w:rsidRDefault="008B0BC2" w:rsidP="00562BA7">
      <w:pPr>
        <w:pBdr>
          <w:top w:val="nil"/>
          <w:left w:val="nil"/>
          <w:bottom w:val="nil"/>
          <w:right w:val="nil"/>
          <w:between w:val="nil"/>
        </w:pBdr>
        <w:tabs>
          <w:tab w:val="left" w:pos="1092"/>
        </w:tabs>
        <w:spacing w:line="360" w:lineRule="auto"/>
        <w:ind w:left="566" w:right="588"/>
        <w:jc w:val="center"/>
        <w:rPr>
          <w:color w:val="000000"/>
          <w:sz w:val="24"/>
          <w:szCs w:val="24"/>
        </w:rPr>
      </w:pPr>
    </w:p>
    <w:p w:rsidR="00AD7DFD" w:rsidRDefault="00AD7DFD" w:rsidP="00AD7DFD">
      <w:pPr>
        <w:pBdr>
          <w:top w:val="nil"/>
          <w:left w:val="nil"/>
          <w:bottom w:val="nil"/>
          <w:right w:val="nil"/>
          <w:between w:val="nil"/>
        </w:pBdr>
        <w:tabs>
          <w:tab w:val="left" w:pos="1092"/>
        </w:tabs>
        <w:spacing w:line="360" w:lineRule="auto"/>
        <w:ind w:left="566" w:right="588"/>
        <w:jc w:val="both"/>
        <w:rPr>
          <w:color w:val="000000"/>
          <w:sz w:val="24"/>
          <w:szCs w:val="24"/>
        </w:rPr>
      </w:pPr>
      <w:r>
        <w:rPr>
          <w:color w:val="000000"/>
          <w:sz w:val="24"/>
          <w:szCs w:val="24"/>
        </w:rPr>
        <w:t xml:space="preserve">2.3.1 </w:t>
      </w:r>
      <w:r w:rsidR="00D82EFA">
        <w:rPr>
          <w:color w:val="000000"/>
          <w:sz w:val="24"/>
          <w:szCs w:val="24"/>
        </w:rPr>
        <w:t>As vagas do Programa de Residência Médica de Clínica Médica</w:t>
      </w:r>
      <w:r w:rsidR="000529D9">
        <w:rPr>
          <w:color w:val="000000"/>
          <w:sz w:val="24"/>
          <w:szCs w:val="24"/>
        </w:rPr>
        <w:t xml:space="preserve">, Medicina de </w:t>
      </w:r>
      <w:r w:rsidR="000529D9">
        <w:rPr>
          <w:color w:val="000000"/>
          <w:sz w:val="24"/>
          <w:szCs w:val="24"/>
        </w:rPr>
        <w:lastRenderedPageBreak/>
        <w:t>Emergência, Pediatria e Ginecologia e Obstetrícia</w:t>
      </w:r>
      <w:r w:rsidR="00D82EFA">
        <w:rPr>
          <w:color w:val="000000"/>
          <w:sz w:val="24"/>
          <w:szCs w:val="24"/>
        </w:rPr>
        <w:t xml:space="preserve"> terão como local de atuação o município de Patos-PB e municípios conveniados com o Programa de Residência Médica.</w:t>
      </w:r>
    </w:p>
    <w:p w:rsidR="00625C50" w:rsidRDefault="00D82EFA" w:rsidP="00AD7DFD">
      <w:pPr>
        <w:pBdr>
          <w:top w:val="nil"/>
          <w:left w:val="nil"/>
          <w:bottom w:val="nil"/>
          <w:right w:val="nil"/>
          <w:between w:val="nil"/>
        </w:pBdr>
        <w:tabs>
          <w:tab w:val="left" w:pos="1092"/>
        </w:tabs>
        <w:spacing w:line="360" w:lineRule="auto"/>
        <w:ind w:left="566" w:right="588"/>
        <w:jc w:val="both"/>
        <w:rPr>
          <w:color w:val="000000"/>
          <w:sz w:val="24"/>
          <w:szCs w:val="24"/>
        </w:rPr>
      </w:pPr>
      <w:r w:rsidRPr="00AD7DFD">
        <w:rPr>
          <w:noProof/>
          <w:highlight w:val="yellow"/>
        </w:rPr>
        <mc:AlternateContent>
          <mc:Choice Requires="wps">
            <w:drawing>
              <wp:anchor distT="0" distB="0" distL="0" distR="0" simplePos="0" relativeHeight="251658240" behindDoc="0" locked="0" layoutInCell="1" hidden="0" allowOverlap="1">
                <wp:simplePos x="0" y="0"/>
                <wp:positionH relativeFrom="column">
                  <wp:posOffset>355600</wp:posOffset>
                </wp:positionH>
                <wp:positionV relativeFrom="paragraph">
                  <wp:posOffset>167755</wp:posOffset>
                </wp:positionV>
                <wp:extent cx="1270" cy="12700"/>
                <wp:effectExtent l="0" t="0" r="0" b="0"/>
                <wp:wrapTopAndBottom distT="0" distB="0"/>
                <wp:docPr id="28" name="Forma Livre: Forma 28"/>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355600</wp:posOffset>
                </wp:positionH>
                <wp:positionV relativeFrom="paragraph">
                  <wp:posOffset>167755</wp:posOffset>
                </wp:positionV>
                <wp:extent cx="1270" cy="12700"/>
                <wp:effectExtent b="0" l="0" r="0" t="0"/>
                <wp:wrapTopAndBottom distB="0" distT="0"/>
                <wp:docPr id="2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r w:rsidR="00AD7DFD" w:rsidRPr="00AD7DFD">
        <w:rPr>
          <w:color w:val="000000"/>
          <w:sz w:val="24"/>
          <w:szCs w:val="24"/>
          <w:highlight w:val="yellow"/>
        </w:rPr>
        <w:t>2.3.2 A</w:t>
      </w:r>
      <w:r w:rsidRPr="00AD7DFD">
        <w:rPr>
          <w:color w:val="000000"/>
          <w:sz w:val="24"/>
          <w:szCs w:val="24"/>
          <w:highlight w:val="yellow"/>
        </w:rPr>
        <w:t>s vagas do Programa de Psiquiatria</w:t>
      </w:r>
      <w:r w:rsidR="00AD7DFD" w:rsidRPr="00AD7DFD">
        <w:rPr>
          <w:color w:val="000000"/>
          <w:sz w:val="24"/>
          <w:szCs w:val="24"/>
          <w:highlight w:val="yellow"/>
        </w:rPr>
        <w:t xml:space="preserve"> e Medicina de Família e Comunidade</w:t>
      </w:r>
      <w:r w:rsidRPr="00AD7DFD">
        <w:rPr>
          <w:color w:val="000000"/>
          <w:sz w:val="24"/>
          <w:szCs w:val="24"/>
          <w:highlight w:val="yellow"/>
        </w:rPr>
        <w:t>, por tratar-se de Programa Regionalizados, o local de atuação será o município de Patos-PB, bem como municípios aderentes ao convênio com os Programas de Residência Médica.</w:t>
      </w:r>
    </w:p>
    <w:p w:rsidR="00625C50" w:rsidRDefault="00D82EFA" w:rsidP="00027B09">
      <w:pPr>
        <w:numPr>
          <w:ilvl w:val="1"/>
          <w:numId w:val="9"/>
        </w:numPr>
        <w:pBdr>
          <w:top w:val="nil"/>
          <w:left w:val="nil"/>
          <w:bottom w:val="nil"/>
          <w:right w:val="nil"/>
          <w:between w:val="nil"/>
        </w:pBdr>
        <w:tabs>
          <w:tab w:val="left" w:pos="1063"/>
        </w:tabs>
        <w:spacing w:line="360" w:lineRule="auto"/>
        <w:ind w:left="566" w:right="589" w:firstLine="0"/>
        <w:jc w:val="both"/>
        <w:rPr>
          <w:color w:val="000000"/>
          <w:sz w:val="24"/>
          <w:szCs w:val="24"/>
        </w:rPr>
      </w:pPr>
      <w:r>
        <w:rPr>
          <w:color w:val="000000"/>
          <w:sz w:val="24"/>
          <w:szCs w:val="24"/>
        </w:rPr>
        <w:t>Em relação à escolha do local de atuação no PRMFC, exceto para candidatos PCD, deverá ser realizada considerando a ordem da classificação final neste Processo Seletivo.</w:t>
      </w:r>
    </w:p>
    <w:p w:rsidR="00625C50" w:rsidRDefault="00D82EFA" w:rsidP="00027B09">
      <w:pPr>
        <w:numPr>
          <w:ilvl w:val="1"/>
          <w:numId w:val="9"/>
        </w:numPr>
        <w:pBdr>
          <w:top w:val="nil"/>
          <w:left w:val="nil"/>
          <w:bottom w:val="nil"/>
          <w:right w:val="nil"/>
          <w:between w:val="nil"/>
        </w:pBdr>
        <w:tabs>
          <w:tab w:val="left" w:pos="1077"/>
        </w:tabs>
        <w:spacing w:line="360" w:lineRule="auto"/>
        <w:ind w:left="566" w:right="581" w:firstLine="0"/>
        <w:jc w:val="both"/>
        <w:rPr>
          <w:color w:val="000000"/>
          <w:sz w:val="24"/>
          <w:szCs w:val="24"/>
        </w:rPr>
      </w:pPr>
      <w:r>
        <w:rPr>
          <w:color w:val="000000"/>
          <w:sz w:val="24"/>
          <w:szCs w:val="24"/>
        </w:rPr>
        <w:t>É de exclusiva responsabilidade do candidato a opção e o preenchimento do Formulário de Inscrição para concorrer às vagas prioritárias e o posterior envio da documentação comprobatória.</w:t>
      </w:r>
    </w:p>
    <w:p w:rsidR="00625C50" w:rsidRPr="003357FF" w:rsidRDefault="00D82EFA" w:rsidP="00027B09">
      <w:pPr>
        <w:numPr>
          <w:ilvl w:val="1"/>
          <w:numId w:val="9"/>
        </w:numPr>
        <w:pBdr>
          <w:top w:val="nil"/>
          <w:left w:val="nil"/>
          <w:bottom w:val="nil"/>
          <w:right w:val="nil"/>
          <w:between w:val="nil"/>
        </w:pBdr>
        <w:tabs>
          <w:tab w:val="left" w:pos="1048"/>
        </w:tabs>
        <w:spacing w:line="360" w:lineRule="auto"/>
        <w:ind w:left="566" w:right="586" w:firstLine="0"/>
        <w:jc w:val="both"/>
        <w:rPr>
          <w:color w:val="000000"/>
          <w:sz w:val="24"/>
          <w:szCs w:val="24"/>
          <w:highlight w:val="yellow"/>
        </w:rPr>
      </w:pPr>
      <w:r w:rsidRPr="003357FF">
        <w:rPr>
          <w:color w:val="000000"/>
          <w:sz w:val="24"/>
          <w:szCs w:val="24"/>
          <w:highlight w:val="yellow"/>
        </w:rPr>
        <w:t>Para fins de concorrência como candidato para as vagas afirmativas/prioritárias, no ato de inscrição, o candidato deverá enviar a autodeclaração (</w:t>
      </w:r>
      <w:r w:rsidRPr="003357FF">
        <w:rPr>
          <w:b/>
          <w:bCs/>
          <w:color w:val="000000"/>
          <w:sz w:val="24"/>
          <w:szCs w:val="24"/>
          <w:highlight w:val="yellow"/>
        </w:rPr>
        <w:t xml:space="preserve">ANEXO IV </w:t>
      </w:r>
      <w:r w:rsidRPr="003357FF">
        <w:rPr>
          <w:color w:val="000000"/>
          <w:sz w:val="24"/>
          <w:szCs w:val="24"/>
          <w:highlight w:val="yellow"/>
        </w:rPr>
        <w:t xml:space="preserve">ou </w:t>
      </w:r>
      <w:r w:rsidRPr="003357FF">
        <w:rPr>
          <w:b/>
          <w:bCs/>
          <w:color w:val="000000"/>
          <w:sz w:val="24"/>
          <w:szCs w:val="24"/>
          <w:highlight w:val="yellow"/>
        </w:rPr>
        <w:t>V</w:t>
      </w:r>
      <w:r w:rsidRPr="003357FF">
        <w:rPr>
          <w:color w:val="000000"/>
          <w:sz w:val="24"/>
          <w:szCs w:val="24"/>
          <w:highlight w:val="yellow"/>
        </w:rPr>
        <w:t xml:space="preserve">), documento comprobatório (descrito abaixo nos itens 2.6.1 e 2.6.2) e foto para o e-mail </w:t>
      </w:r>
      <w:hyperlink r:id="rId12">
        <w:r w:rsidRPr="003357FF">
          <w:rPr>
            <w:b/>
            <w:bCs/>
            <w:color w:val="000000"/>
            <w:sz w:val="24"/>
            <w:szCs w:val="24"/>
            <w:highlight w:val="yellow"/>
          </w:rPr>
          <w:t>processoseletivo@rmed.fiponline.edu.br,</w:t>
        </w:r>
      </w:hyperlink>
      <w:r w:rsidRPr="003357FF">
        <w:rPr>
          <w:b/>
          <w:bCs/>
          <w:color w:val="000000"/>
          <w:sz w:val="24"/>
          <w:szCs w:val="24"/>
          <w:highlight w:val="yellow"/>
        </w:rPr>
        <w:t xml:space="preserve"> até o </w:t>
      </w:r>
      <w:r w:rsidRPr="00562BA7">
        <w:rPr>
          <w:b/>
          <w:bCs/>
          <w:color w:val="000000"/>
          <w:sz w:val="24"/>
          <w:szCs w:val="24"/>
          <w:highlight w:val="yellow"/>
        </w:rPr>
        <w:t xml:space="preserve">dia </w:t>
      </w:r>
      <w:r w:rsidR="00D31EF1" w:rsidRPr="00562BA7">
        <w:rPr>
          <w:b/>
          <w:bCs/>
          <w:color w:val="000000"/>
          <w:sz w:val="24"/>
          <w:szCs w:val="24"/>
          <w:highlight w:val="yellow"/>
        </w:rPr>
        <w:t>1</w:t>
      </w:r>
      <w:r w:rsidR="00562BA7">
        <w:rPr>
          <w:b/>
          <w:bCs/>
          <w:color w:val="000000"/>
          <w:sz w:val="24"/>
          <w:szCs w:val="24"/>
          <w:highlight w:val="yellow"/>
        </w:rPr>
        <w:t>1</w:t>
      </w:r>
      <w:r w:rsidR="00D31EF1" w:rsidRPr="00562BA7">
        <w:rPr>
          <w:b/>
          <w:bCs/>
          <w:color w:val="000000"/>
          <w:sz w:val="24"/>
          <w:szCs w:val="24"/>
          <w:highlight w:val="yellow"/>
        </w:rPr>
        <w:t>/01/2026</w:t>
      </w:r>
      <w:r w:rsidRPr="003357FF">
        <w:rPr>
          <w:b/>
          <w:bCs/>
          <w:color w:val="000000"/>
          <w:sz w:val="24"/>
          <w:szCs w:val="24"/>
          <w:highlight w:val="yellow"/>
        </w:rPr>
        <w:t xml:space="preserve">. </w:t>
      </w:r>
      <w:r w:rsidRPr="003357FF">
        <w:rPr>
          <w:color w:val="000000"/>
          <w:sz w:val="24"/>
          <w:szCs w:val="24"/>
          <w:highlight w:val="yellow"/>
        </w:rPr>
        <w:t>Havendo dúvida sobre a autodeclaração, após a fase de arguição, o candidato poderá ser submetido à Comissão de Heteroidentificação e/ou junta médica.</w:t>
      </w:r>
    </w:p>
    <w:p w:rsidR="00625C50" w:rsidRDefault="00D82EFA" w:rsidP="00027B09">
      <w:pPr>
        <w:numPr>
          <w:ilvl w:val="2"/>
          <w:numId w:val="9"/>
        </w:numPr>
        <w:pBdr>
          <w:top w:val="nil"/>
          <w:left w:val="nil"/>
          <w:bottom w:val="nil"/>
          <w:right w:val="nil"/>
          <w:between w:val="nil"/>
        </w:pBdr>
        <w:tabs>
          <w:tab w:val="left" w:pos="2147"/>
        </w:tabs>
        <w:spacing w:line="360" w:lineRule="auto"/>
        <w:ind w:left="1421" w:right="583" w:firstLine="0"/>
        <w:jc w:val="both"/>
        <w:rPr>
          <w:color w:val="000000"/>
          <w:sz w:val="24"/>
          <w:szCs w:val="24"/>
        </w:rPr>
      </w:pPr>
      <w:r>
        <w:rPr>
          <w:color w:val="000000"/>
          <w:sz w:val="24"/>
          <w:szCs w:val="24"/>
        </w:rPr>
        <w:t xml:space="preserve">Para concorrer como PCD, o candidato deverá informar/anexar as seguintes informações para o e-mail da seleção </w:t>
      </w:r>
      <w:hyperlink r:id="rId13">
        <w:r>
          <w:rPr>
            <w:color w:val="000000"/>
            <w:sz w:val="24"/>
            <w:szCs w:val="24"/>
          </w:rPr>
          <w:t>(</w:t>
        </w:r>
      </w:hyperlink>
      <w:hyperlink r:id="rId14">
        <w:r>
          <w:rPr>
            <w:b/>
            <w:bCs/>
            <w:color w:val="000000"/>
            <w:sz w:val="24"/>
            <w:szCs w:val="24"/>
          </w:rPr>
          <w:t>processoseletivo@rmed.fiponline.edu.br)</w:t>
        </w:r>
      </w:hyperlink>
      <w:hyperlink r:id="rId15">
        <w:r>
          <w:rPr>
            <w:color w:val="000000"/>
            <w:sz w:val="24"/>
            <w:szCs w:val="24"/>
          </w:rPr>
          <w:t>:</w:t>
        </w:r>
      </w:hyperlink>
      <w:r>
        <w:rPr>
          <w:color w:val="000000"/>
          <w:sz w:val="24"/>
          <w:szCs w:val="24"/>
        </w:rPr>
        <w:t xml:space="preserve"> a Autodeclaração de Pessoa com Deficiência - PCD (</w:t>
      </w:r>
      <w:r>
        <w:rPr>
          <w:b/>
          <w:bCs/>
          <w:color w:val="000000"/>
          <w:sz w:val="24"/>
          <w:szCs w:val="24"/>
        </w:rPr>
        <w:t>ANEXO V</w:t>
      </w:r>
      <w:r>
        <w:rPr>
          <w:color w:val="000000"/>
          <w:sz w:val="24"/>
          <w:szCs w:val="24"/>
        </w:rPr>
        <w:t>), e anexar laudo médico, com imagem legível e em formato digital, emitido nos últimos 24 (vinte e quatro) meses, contado da data de publicação deste Edital, atestando a espécie e o grau ou nível da deficiência, com expressa referência ao código correspondente da Classificação Internacional de Doenças (CID-10), contendo a assinatura e o carimbo do(a) médico(a) com o número de sua inscrição no Conselho Regional de Medicina (CRM);</w:t>
      </w:r>
    </w:p>
    <w:p w:rsidR="000A42A7" w:rsidRPr="000A42A7" w:rsidRDefault="000A42A7" w:rsidP="000A42A7">
      <w:pPr>
        <w:numPr>
          <w:ilvl w:val="3"/>
          <w:numId w:val="9"/>
        </w:numPr>
        <w:pBdr>
          <w:top w:val="nil"/>
          <w:left w:val="nil"/>
          <w:bottom w:val="nil"/>
          <w:right w:val="nil"/>
          <w:between w:val="nil"/>
        </w:pBdr>
        <w:tabs>
          <w:tab w:val="left" w:pos="2162"/>
        </w:tabs>
        <w:spacing w:line="360" w:lineRule="auto"/>
        <w:ind w:right="581"/>
        <w:jc w:val="both"/>
        <w:rPr>
          <w:color w:val="000000"/>
          <w:sz w:val="24"/>
          <w:szCs w:val="24"/>
          <w:highlight w:val="yellow"/>
        </w:rPr>
      </w:pPr>
      <w:r w:rsidRPr="000A42A7">
        <w:rPr>
          <w:color w:val="000000"/>
          <w:sz w:val="24"/>
          <w:szCs w:val="24"/>
          <w:highlight w:val="yellow"/>
        </w:rPr>
        <w:t xml:space="preserve">Havendo dúvida quanto ao grau de limitação funcional decorrente da deficiência — e, por conseguinte, quanto ao nível de restrição eventualmente necessário ao desempenho das </w:t>
      </w:r>
      <w:r w:rsidRPr="000A42A7">
        <w:rPr>
          <w:color w:val="000000"/>
          <w:sz w:val="24"/>
          <w:szCs w:val="24"/>
          <w:highlight w:val="yellow"/>
        </w:rPr>
        <w:lastRenderedPageBreak/>
        <w:t>atividades do Programa —, a COREME, com fundamento no inciso XI do Capítulo de Direitos dos Médicos do Código de Ética Médica e na Resolução CFM nº 2.164/2017, poderá oficiar o Conselho Regional de Medicina competente para a instauração do procedimento administrativo cabível, inclusive por possível doença incapacitante, quando pertinente.</w:t>
      </w:r>
    </w:p>
    <w:p w:rsidR="00625C50" w:rsidRDefault="00D82EFA" w:rsidP="00027B09">
      <w:pPr>
        <w:numPr>
          <w:ilvl w:val="2"/>
          <w:numId w:val="9"/>
        </w:numPr>
        <w:pBdr>
          <w:top w:val="nil"/>
          <w:left w:val="nil"/>
          <w:bottom w:val="nil"/>
          <w:right w:val="nil"/>
          <w:between w:val="nil"/>
        </w:pBdr>
        <w:tabs>
          <w:tab w:val="left" w:pos="2162"/>
        </w:tabs>
        <w:spacing w:line="360" w:lineRule="auto"/>
        <w:ind w:left="1421" w:right="581" w:firstLine="0"/>
        <w:jc w:val="both"/>
        <w:rPr>
          <w:color w:val="000000"/>
          <w:sz w:val="24"/>
          <w:szCs w:val="24"/>
        </w:rPr>
      </w:pPr>
      <w:r>
        <w:rPr>
          <w:color w:val="000000"/>
          <w:sz w:val="24"/>
          <w:szCs w:val="24"/>
        </w:rPr>
        <w:t xml:space="preserve">Para concorrer às vagas destinadas prioritariamente para Pretos, Pardos e Povos/Comunidades Tradicionais, o candidato deverá informar/anexar as seguintes informações para o e-mail da seleção </w:t>
      </w:r>
      <w:hyperlink r:id="rId16">
        <w:r>
          <w:rPr>
            <w:color w:val="000000"/>
            <w:sz w:val="24"/>
            <w:szCs w:val="24"/>
          </w:rPr>
          <w:t>(</w:t>
        </w:r>
      </w:hyperlink>
      <w:hyperlink r:id="rId17">
        <w:r>
          <w:rPr>
            <w:b/>
            <w:bCs/>
            <w:color w:val="000000"/>
            <w:sz w:val="24"/>
            <w:szCs w:val="24"/>
          </w:rPr>
          <w:t>processoseletivo@rmed.fiponline.edu.br)</w:t>
        </w:r>
      </w:hyperlink>
      <w:hyperlink r:id="rId18">
        <w:r>
          <w:rPr>
            <w:color w:val="000000"/>
            <w:sz w:val="24"/>
            <w:szCs w:val="24"/>
          </w:rPr>
          <w:t>:</w:t>
        </w:r>
      </w:hyperlink>
      <w:r>
        <w:rPr>
          <w:color w:val="000000"/>
          <w:sz w:val="24"/>
          <w:szCs w:val="24"/>
        </w:rPr>
        <w:t xml:space="preserve">  se  Autodeclarar  preto  ou pardo ou povo/comunidade tradicional (</w:t>
      </w:r>
      <w:r>
        <w:rPr>
          <w:b/>
          <w:bCs/>
          <w:color w:val="000000"/>
          <w:sz w:val="24"/>
          <w:szCs w:val="24"/>
        </w:rPr>
        <w:t>ANEXO IV</w:t>
      </w:r>
      <w:r>
        <w:rPr>
          <w:color w:val="000000"/>
          <w:sz w:val="24"/>
          <w:szCs w:val="24"/>
        </w:rPr>
        <w:t>), conforme o quesito cor ou raça utilizado pela Fundação Instituto Brasileiro de Geografia e Estatística – IBGE; Anexar imagens do documento de identidade (frente e verso); Anexar 1 (uma) foto colorida de frente (com fundo branco) e 1 (uma) foto colorida de perfil (com fundo branco).</w:t>
      </w:r>
    </w:p>
    <w:p w:rsidR="00625C50" w:rsidRDefault="00D82EFA" w:rsidP="00027B09">
      <w:pPr>
        <w:numPr>
          <w:ilvl w:val="1"/>
          <w:numId w:val="9"/>
        </w:numPr>
        <w:pBdr>
          <w:top w:val="nil"/>
          <w:left w:val="nil"/>
          <w:bottom w:val="nil"/>
          <w:right w:val="nil"/>
          <w:between w:val="nil"/>
        </w:pBdr>
        <w:tabs>
          <w:tab w:val="left" w:pos="1048"/>
        </w:tabs>
        <w:spacing w:line="360" w:lineRule="auto"/>
        <w:ind w:left="566" w:right="584" w:firstLine="0"/>
        <w:jc w:val="both"/>
        <w:rPr>
          <w:color w:val="000000"/>
          <w:sz w:val="24"/>
          <w:szCs w:val="24"/>
        </w:rPr>
      </w:pPr>
      <w:r>
        <w:rPr>
          <w:color w:val="000000"/>
          <w:sz w:val="24"/>
          <w:szCs w:val="24"/>
        </w:rPr>
        <w:t>Em atendimento ao previsto na legislação, os candidatos que concorrem dentro das políticas afirmativas não serão contabilizados como beneficiários da política caso sejam aprovados dentro do número de vagas de ampla concorrência.</w:t>
      </w:r>
    </w:p>
    <w:p w:rsidR="00625C50" w:rsidRDefault="00D82EFA" w:rsidP="00027B09">
      <w:pPr>
        <w:numPr>
          <w:ilvl w:val="1"/>
          <w:numId w:val="9"/>
        </w:numPr>
        <w:pBdr>
          <w:top w:val="nil"/>
          <w:left w:val="nil"/>
          <w:bottom w:val="nil"/>
          <w:right w:val="nil"/>
          <w:between w:val="nil"/>
        </w:pBdr>
        <w:tabs>
          <w:tab w:val="left" w:pos="1212"/>
        </w:tabs>
        <w:spacing w:line="360" w:lineRule="auto"/>
        <w:ind w:left="566" w:right="588" w:firstLine="0"/>
        <w:jc w:val="both"/>
        <w:rPr>
          <w:color w:val="000000"/>
          <w:sz w:val="24"/>
          <w:szCs w:val="24"/>
        </w:rPr>
      </w:pPr>
      <w:r>
        <w:rPr>
          <w:color w:val="000000"/>
          <w:sz w:val="24"/>
          <w:szCs w:val="24"/>
        </w:rPr>
        <w:t>Caso as Vagas Destinadas Prioritariamente Para Pretos, Pardos e Povos/Comunidades Tradicionais e as Vagas Destinadas Prioritariamente Para Candidatos PCD não sejam preenchidas, serão convocados candidatos inscritos nas Vagas Destinadas para Ampla Concorrência, seguindo a ordem de classificação.</w:t>
      </w:r>
    </w:p>
    <w:p w:rsidR="00625C50" w:rsidRDefault="00625C50">
      <w:pPr>
        <w:pBdr>
          <w:top w:val="nil"/>
          <w:left w:val="nil"/>
          <w:bottom w:val="nil"/>
          <w:right w:val="nil"/>
          <w:between w:val="nil"/>
        </w:pBdr>
        <w:spacing w:before="138"/>
        <w:rPr>
          <w:color w:val="000000"/>
          <w:sz w:val="24"/>
          <w:szCs w:val="24"/>
        </w:rPr>
      </w:pPr>
    </w:p>
    <w:p w:rsidR="00625C50" w:rsidRDefault="00D82EFA" w:rsidP="00027B09">
      <w:pPr>
        <w:pStyle w:val="Ttulo1"/>
        <w:numPr>
          <w:ilvl w:val="0"/>
          <w:numId w:val="9"/>
        </w:numPr>
        <w:tabs>
          <w:tab w:val="left" w:pos="832"/>
        </w:tabs>
        <w:ind w:left="832" w:hanging="266"/>
      </w:pPr>
      <w:r>
        <w:t>DA INSCRIÇÃO: PROCEDIMENTOS E PRAZOS</w:t>
      </w:r>
    </w:p>
    <w:p w:rsidR="00625C50" w:rsidRPr="003357FF" w:rsidRDefault="00D82EFA" w:rsidP="00027B09">
      <w:pPr>
        <w:numPr>
          <w:ilvl w:val="1"/>
          <w:numId w:val="9"/>
        </w:numPr>
        <w:pBdr>
          <w:top w:val="nil"/>
          <w:left w:val="nil"/>
          <w:bottom w:val="nil"/>
          <w:right w:val="nil"/>
          <w:between w:val="nil"/>
        </w:pBdr>
        <w:tabs>
          <w:tab w:val="left" w:pos="1333"/>
        </w:tabs>
        <w:spacing w:before="238" w:line="360" w:lineRule="auto"/>
        <w:ind w:left="851" w:right="586" w:firstLine="0"/>
        <w:jc w:val="both"/>
        <w:rPr>
          <w:color w:val="000000"/>
          <w:sz w:val="24"/>
          <w:szCs w:val="24"/>
          <w:highlight w:val="yellow"/>
        </w:rPr>
      </w:pPr>
      <w:r w:rsidRPr="003357FF">
        <w:rPr>
          <w:color w:val="000000"/>
          <w:sz w:val="24"/>
          <w:szCs w:val="24"/>
          <w:highlight w:val="yellow"/>
        </w:rPr>
        <w:t xml:space="preserve">O período de inscrição será de </w:t>
      </w:r>
      <w:r w:rsidRPr="003357FF">
        <w:rPr>
          <w:b/>
          <w:bCs/>
          <w:color w:val="000000"/>
          <w:sz w:val="24"/>
          <w:szCs w:val="24"/>
          <w:highlight w:val="yellow"/>
        </w:rPr>
        <w:t xml:space="preserve">08 a </w:t>
      </w:r>
      <w:r w:rsidR="00005EA8">
        <w:rPr>
          <w:b/>
          <w:bCs/>
          <w:color w:val="000000"/>
          <w:sz w:val="24"/>
          <w:szCs w:val="24"/>
          <w:highlight w:val="yellow"/>
        </w:rPr>
        <w:t>11</w:t>
      </w:r>
      <w:r w:rsidRPr="003357FF">
        <w:rPr>
          <w:b/>
          <w:bCs/>
          <w:color w:val="000000"/>
          <w:sz w:val="24"/>
          <w:szCs w:val="24"/>
          <w:highlight w:val="yellow"/>
        </w:rPr>
        <w:t xml:space="preserve"> de </w:t>
      </w:r>
      <w:r w:rsidR="00005EA8">
        <w:rPr>
          <w:b/>
          <w:bCs/>
          <w:color w:val="000000"/>
          <w:sz w:val="24"/>
          <w:szCs w:val="24"/>
          <w:highlight w:val="yellow"/>
        </w:rPr>
        <w:t>janeiro de 2026</w:t>
      </w:r>
      <w:r w:rsidRPr="003357FF">
        <w:rPr>
          <w:b/>
          <w:bCs/>
          <w:color w:val="000000"/>
          <w:sz w:val="24"/>
          <w:szCs w:val="24"/>
          <w:highlight w:val="yellow"/>
        </w:rPr>
        <w:t>, às 23h e 59 minutos</w:t>
      </w:r>
      <w:r w:rsidRPr="003357FF">
        <w:rPr>
          <w:color w:val="000000"/>
          <w:sz w:val="24"/>
          <w:szCs w:val="24"/>
          <w:highlight w:val="yellow"/>
        </w:rPr>
        <w:t>.</w:t>
      </w:r>
    </w:p>
    <w:p w:rsidR="00625C50" w:rsidRDefault="00D82EFA" w:rsidP="00027B09">
      <w:pPr>
        <w:numPr>
          <w:ilvl w:val="1"/>
          <w:numId w:val="9"/>
        </w:numPr>
        <w:pBdr>
          <w:top w:val="nil"/>
          <w:left w:val="nil"/>
          <w:bottom w:val="nil"/>
          <w:right w:val="nil"/>
          <w:between w:val="nil"/>
        </w:pBdr>
        <w:tabs>
          <w:tab w:val="left" w:pos="1333"/>
        </w:tabs>
        <w:spacing w:line="360" w:lineRule="auto"/>
        <w:ind w:left="851" w:right="588" w:firstLine="0"/>
        <w:jc w:val="both"/>
        <w:rPr>
          <w:color w:val="000000"/>
          <w:sz w:val="24"/>
          <w:szCs w:val="24"/>
        </w:rPr>
      </w:pPr>
      <w:r>
        <w:rPr>
          <w:color w:val="000000"/>
          <w:sz w:val="24"/>
          <w:szCs w:val="24"/>
        </w:rPr>
        <w:t xml:space="preserve">As inscrições serão realizadas, </w:t>
      </w:r>
      <w:r>
        <w:rPr>
          <w:b/>
          <w:bCs/>
          <w:color w:val="000000"/>
          <w:sz w:val="24"/>
          <w:szCs w:val="24"/>
        </w:rPr>
        <w:t>exclusivamente</w:t>
      </w:r>
      <w:r>
        <w:rPr>
          <w:color w:val="000000"/>
          <w:sz w:val="24"/>
          <w:szCs w:val="24"/>
        </w:rPr>
        <w:t xml:space="preserve">, por meio eletrônico através do </w:t>
      </w:r>
      <w:r>
        <w:rPr>
          <w:i/>
          <w:iCs/>
          <w:color w:val="000000"/>
          <w:sz w:val="24"/>
          <w:szCs w:val="24"/>
        </w:rPr>
        <w:t>link</w:t>
      </w:r>
      <w:r>
        <w:rPr>
          <w:color w:val="000000"/>
          <w:sz w:val="24"/>
          <w:szCs w:val="24"/>
        </w:rPr>
        <w:t xml:space="preserve">: </w:t>
      </w:r>
      <w:hyperlink r:id="rId19">
        <w:r>
          <w:rPr>
            <w:color w:val="1154CC"/>
            <w:sz w:val="24"/>
            <w:szCs w:val="24"/>
            <w:u w:val="single"/>
          </w:rPr>
          <w:t>https://residencia.studus.com.br/</w:t>
        </w:r>
      </w:hyperlink>
      <w:r>
        <w:rPr>
          <w:color w:val="1154CC"/>
          <w:sz w:val="24"/>
          <w:szCs w:val="24"/>
        </w:rPr>
        <w:t xml:space="preserve"> </w:t>
      </w:r>
      <w:r>
        <w:rPr>
          <w:color w:val="000000"/>
          <w:sz w:val="24"/>
          <w:szCs w:val="24"/>
        </w:rPr>
        <w:t>.</w:t>
      </w:r>
    </w:p>
    <w:p w:rsidR="00625C50" w:rsidRDefault="00D82EFA" w:rsidP="00027B09">
      <w:pPr>
        <w:numPr>
          <w:ilvl w:val="1"/>
          <w:numId w:val="9"/>
        </w:numPr>
        <w:pBdr>
          <w:top w:val="nil"/>
          <w:left w:val="nil"/>
          <w:bottom w:val="nil"/>
          <w:right w:val="nil"/>
          <w:between w:val="nil"/>
        </w:pBdr>
        <w:tabs>
          <w:tab w:val="left" w:pos="1377"/>
        </w:tabs>
        <w:spacing w:line="360" w:lineRule="auto"/>
        <w:ind w:left="851" w:right="587" w:firstLine="0"/>
        <w:jc w:val="both"/>
        <w:rPr>
          <w:color w:val="000000"/>
          <w:sz w:val="24"/>
          <w:szCs w:val="24"/>
        </w:rPr>
      </w:pPr>
      <w:r>
        <w:rPr>
          <w:color w:val="000000"/>
          <w:sz w:val="24"/>
          <w:szCs w:val="24"/>
        </w:rPr>
        <w:t xml:space="preserve">São de total responsabilidade do candidato, ou de seu representante, os dados preenchidos no Formulário de Inscrição, </w:t>
      </w:r>
      <w:r>
        <w:rPr>
          <w:b/>
          <w:bCs/>
          <w:color w:val="000000"/>
          <w:sz w:val="24"/>
          <w:szCs w:val="24"/>
        </w:rPr>
        <w:t>não podendo ser alterados após a efetivação da inscrição</w:t>
      </w:r>
      <w:r>
        <w:rPr>
          <w:color w:val="000000"/>
          <w:sz w:val="24"/>
          <w:szCs w:val="24"/>
        </w:rPr>
        <w:t>.</w:t>
      </w:r>
    </w:p>
    <w:p w:rsidR="00625C50" w:rsidRDefault="00D82EFA" w:rsidP="00027B09">
      <w:pPr>
        <w:numPr>
          <w:ilvl w:val="1"/>
          <w:numId w:val="9"/>
        </w:numPr>
        <w:pBdr>
          <w:top w:val="nil"/>
          <w:left w:val="nil"/>
          <w:bottom w:val="nil"/>
          <w:right w:val="nil"/>
          <w:between w:val="nil"/>
        </w:pBdr>
        <w:tabs>
          <w:tab w:val="left" w:pos="1333"/>
        </w:tabs>
        <w:spacing w:line="360" w:lineRule="auto"/>
        <w:ind w:left="851" w:right="592" w:firstLine="0"/>
        <w:jc w:val="both"/>
        <w:rPr>
          <w:color w:val="000000"/>
          <w:sz w:val="24"/>
          <w:szCs w:val="24"/>
        </w:rPr>
      </w:pPr>
      <w:r>
        <w:rPr>
          <w:color w:val="000000"/>
          <w:sz w:val="24"/>
          <w:szCs w:val="24"/>
        </w:rPr>
        <w:t xml:space="preserve">Ao se inscrever, o candidato aceita, de forma irrestrita, as condições contidas neste Edital e as normas dos cursos de residência ofertados, não podendo alegar </w:t>
      </w:r>
      <w:r>
        <w:rPr>
          <w:color w:val="000000"/>
          <w:sz w:val="24"/>
          <w:szCs w:val="24"/>
        </w:rPr>
        <w:lastRenderedPageBreak/>
        <w:t>desconhecimento.</w:t>
      </w:r>
    </w:p>
    <w:p w:rsidR="00625C50" w:rsidRDefault="00D82EFA" w:rsidP="00027B09">
      <w:pPr>
        <w:numPr>
          <w:ilvl w:val="1"/>
          <w:numId w:val="9"/>
        </w:numPr>
        <w:pBdr>
          <w:top w:val="nil"/>
          <w:left w:val="nil"/>
          <w:bottom w:val="nil"/>
          <w:right w:val="nil"/>
          <w:between w:val="nil"/>
        </w:pBdr>
        <w:tabs>
          <w:tab w:val="left" w:pos="1362"/>
        </w:tabs>
        <w:spacing w:line="360" w:lineRule="auto"/>
        <w:ind w:left="851" w:right="586" w:firstLine="0"/>
        <w:jc w:val="both"/>
        <w:rPr>
          <w:color w:val="000000"/>
          <w:sz w:val="24"/>
          <w:szCs w:val="24"/>
        </w:rPr>
      </w:pPr>
      <w:r>
        <w:rPr>
          <w:color w:val="000000"/>
          <w:sz w:val="24"/>
          <w:szCs w:val="24"/>
        </w:rPr>
        <w:t>O candidato poderá realizar inscrição neste Processo Seletivo em quantas especialidades desejar, todavia, em caso de aprovação, deverá realizar a escolha por um único Programa, observada a ordem de classificação.</w:t>
      </w:r>
    </w:p>
    <w:p w:rsidR="00625C50" w:rsidRDefault="00D82EFA" w:rsidP="00027B09">
      <w:pPr>
        <w:numPr>
          <w:ilvl w:val="2"/>
          <w:numId w:val="9"/>
        </w:numPr>
        <w:pBdr>
          <w:top w:val="nil"/>
          <w:left w:val="nil"/>
          <w:bottom w:val="nil"/>
          <w:right w:val="nil"/>
          <w:between w:val="nil"/>
        </w:pBdr>
        <w:tabs>
          <w:tab w:val="left" w:pos="2177"/>
        </w:tabs>
        <w:spacing w:line="360" w:lineRule="auto"/>
        <w:ind w:left="1421" w:right="584" w:firstLine="0"/>
        <w:jc w:val="both"/>
        <w:rPr>
          <w:color w:val="000000"/>
          <w:sz w:val="24"/>
          <w:szCs w:val="24"/>
        </w:rPr>
      </w:pPr>
      <w:r>
        <w:rPr>
          <w:color w:val="000000"/>
          <w:sz w:val="24"/>
          <w:szCs w:val="24"/>
        </w:rPr>
        <w:t>Caso o candidato já esteja matriculado em algum Programa de Residência Médica, deverá requerer o cancelamento da matrícula para que seja realizada a efetivação da nova matrícula.</w:t>
      </w:r>
    </w:p>
    <w:p w:rsidR="00625C50" w:rsidRPr="000529D9" w:rsidRDefault="00D82EFA" w:rsidP="00A62865">
      <w:pPr>
        <w:numPr>
          <w:ilvl w:val="2"/>
          <w:numId w:val="9"/>
        </w:numPr>
        <w:pBdr>
          <w:top w:val="nil"/>
          <w:left w:val="nil"/>
          <w:bottom w:val="nil"/>
          <w:right w:val="nil"/>
          <w:between w:val="nil"/>
        </w:pBdr>
        <w:tabs>
          <w:tab w:val="left" w:pos="2192"/>
        </w:tabs>
        <w:spacing w:before="209" w:line="360" w:lineRule="auto"/>
        <w:ind w:left="1421" w:right="585" w:firstLine="0"/>
        <w:jc w:val="both"/>
        <w:rPr>
          <w:color w:val="000000"/>
          <w:sz w:val="24"/>
          <w:szCs w:val="24"/>
        </w:rPr>
      </w:pPr>
      <w:r w:rsidRPr="000529D9">
        <w:rPr>
          <w:color w:val="000000"/>
          <w:sz w:val="24"/>
          <w:szCs w:val="24"/>
        </w:rPr>
        <w:t>Considerando a possibilidade de uso de uma das bonificações regulamentadas pelo Ministério da Saúde e Educação, caso o candidato</w:t>
      </w:r>
      <w:r w:rsidR="000529D9">
        <w:rPr>
          <w:color w:val="000000"/>
          <w:sz w:val="24"/>
          <w:szCs w:val="24"/>
        </w:rPr>
        <w:t xml:space="preserve"> </w:t>
      </w:r>
      <w:r w:rsidRPr="000529D9">
        <w:rPr>
          <w:color w:val="000000"/>
          <w:sz w:val="24"/>
          <w:szCs w:val="24"/>
        </w:rPr>
        <w:t>opte pela sua efetivação, esta será válida para todo o processo seletivo para ingresso nos Programas de Residência Médica em Medicina de Família e Comunidade, Clínica Médica</w:t>
      </w:r>
      <w:r w:rsidR="000529D9" w:rsidRPr="000529D9">
        <w:rPr>
          <w:color w:val="000000"/>
          <w:sz w:val="24"/>
          <w:szCs w:val="24"/>
        </w:rPr>
        <w:t>,</w:t>
      </w:r>
      <w:r w:rsidRPr="000529D9">
        <w:rPr>
          <w:color w:val="000000"/>
          <w:sz w:val="24"/>
          <w:szCs w:val="24"/>
        </w:rPr>
        <w:t xml:space="preserve"> Psiquiatria,</w:t>
      </w:r>
      <w:r w:rsidR="000529D9">
        <w:rPr>
          <w:color w:val="000000"/>
          <w:sz w:val="24"/>
          <w:szCs w:val="24"/>
        </w:rPr>
        <w:t xml:space="preserve"> </w:t>
      </w:r>
      <w:r w:rsidR="000529D9">
        <w:rPr>
          <w:color w:val="000000"/>
          <w:sz w:val="24"/>
          <w:szCs w:val="24"/>
          <w:highlight w:val="yellow"/>
        </w:rPr>
        <w:t>Medicina de Emergência, Pediatria, Ginecologia e Obstetrícia</w:t>
      </w:r>
      <w:r w:rsidRPr="000529D9">
        <w:rPr>
          <w:color w:val="000000"/>
          <w:sz w:val="24"/>
          <w:szCs w:val="24"/>
        </w:rPr>
        <w:t xml:space="preserve"> no ano de 2026.</w:t>
      </w:r>
    </w:p>
    <w:p w:rsidR="00625C50" w:rsidRDefault="00D82EFA" w:rsidP="00027B09">
      <w:pPr>
        <w:numPr>
          <w:ilvl w:val="1"/>
          <w:numId w:val="9"/>
        </w:numPr>
        <w:pBdr>
          <w:top w:val="nil"/>
          <w:left w:val="nil"/>
          <w:bottom w:val="nil"/>
          <w:right w:val="nil"/>
          <w:between w:val="nil"/>
        </w:pBdr>
        <w:tabs>
          <w:tab w:val="left" w:pos="1422"/>
        </w:tabs>
        <w:spacing w:line="360" w:lineRule="auto"/>
        <w:ind w:left="851" w:right="583" w:firstLine="0"/>
        <w:jc w:val="both"/>
        <w:rPr>
          <w:color w:val="000000"/>
          <w:sz w:val="24"/>
          <w:szCs w:val="24"/>
        </w:rPr>
      </w:pPr>
      <w:r>
        <w:rPr>
          <w:color w:val="000000"/>
          <w:sz w:val="24"/>
          <w:szCs w:val="24"/>
        </w:rPr>
        <w:t xml:space="preserve">O </w:t>
      </w:r>
      <w:r>
        <w:rPr>
          <w:b/>
          <w:bCs/>
          <w:color w:val="000000"/>
          <w:sz w:val="24"/>
          <w:szCs w:val="24"/>
        </w:rPr>
        <w:t>valor da inscrição para uma especialidade será de R$ 400,00 (quatrocentos reais)</w:t>
      </w:r>
      <w:r>
        <w:rPr>
          <w:color w:val="000000"/>
          <w:sz w:val="24"/>
          <w:szCs w:val="24"/>
        </w:rPr>
        <w:t xml:space="preserve">, para concorrer a uma vaga no Programa de Acesso Direto. Caso o candidato opte por concorrer em mais de uma especialidade, </w:t>
      </w:r>
      <w:r>
        <w:rPr>
          <w:b/>
          <w:bCs/>
          <w:color w:val="000000"/>
          <w:sz w:val="24"/>
          <w:szCs w:val="24"/>
        </w:rPr>
        <w:t xml:space="preserve">será acrescido </w:t>
      </w:r>
      <w:r>
        <w:rPr>
          <w:color w:val="000000"/>
          <w:sz w:val="24"/>
          <w:szCs w:val="24"/>
        </w:rPr>
        <w:t xml:space="preserve">o valor adicional de </w:t>
      </w:r>
      <w:r>
        <w:rPr>
          <w:b/>
          <w:bCs/>
          <w:color w:val="000000"/>
          <w:sz w:val="24"/>
          <w:szCs w:val="24"/>
        </w:rPr>
        <w:t>R$ 200,00 (duzentos reais) por programa</w:t>
      </w:r>
      <w:r>
        <w:rPr>
          <w:color w:val="000000"/>
          <w:sz w:val="24"/>
          <w:szCs w:val="24"/>
        </w:rPr>
        <w:t>, conforme o item 4 deste Edital.</w:t>
      </w:r>
    </w:p>
    <w:p w:rsidR="00AD7DFD" w:rsidRDefault="00D82EFA" w:rsidP="00027B09">
      <w:pPr>
        <w:numPr>
          <w:ilvl w:val="1"/>
          <w:numId w:val="9"/>
        </w:numPr>
        <w:pBdr>
          <w:top w:val="nil"/>
          <w:left w:val="nil"/>
          <w:bottom w:val="nil"/>
          <w:right w:val="nil"/>
          <w:between w:val="nil"/>
        </w:pBdr>
        <w:tabs>
          <w:tab w:val="left" w:pos="1362"/>
        </w:tabs>
        <w:spacing w:line="360" w:lineRule="auto"/>
        <w:ind w:left="851" w:right="580" w:firstLine="0"/>
        <w:jc w:val="both"/>
        <w:rPr>
          <w:color w:val="000000"/>
          <w:sz w:val="24"/>
          <w:szCs w:val="24"/>
        </w:rPr>
      </w:pPr>
      <w:r>
        <w:rPr>
          <w:color w:val="000000"/>
          <w:sz w:val="24"/>
          <w:szCs w:val="24"/>
        </w:rPr>
        <w:t>Uma vez efetuada a inscrição, não será realizada, em hipótese alguma, a alteração de informações referentes aos dados documentais do candidato, bem como a opção pela bonificação decorrente de algum dos Programas Estatais garantidores do bônus, conforme legislação em vigor.</w:t>
      </w:r>
    </w:p>
    <w:p w:rsidR="00AD7DFD" w:rsidRPr="00AD7DFD" w:rsidRDefault="00AD7DFD" w:rsidP="00027B09">
      <w:pPr>
        <w:numPr>
          <w:ilvl w:val="1"/>
          <w:numId w:val="9"/>
        </w:numPr>
        <w:pBdr>
          <w:top w:val="nil"/>
          <w:left w:val="nil"/>
          <w:bottom w:val="nil"/>
          <w:right w:val="nil"/>
          <w:between w:val="nil"/>
        </w:pBdr>
        <w:tabs>
          <w:tab w:val="left" w:pos="1362"/>
        </w:tabs>
        <w:spacing w:line="360" w:lineRule="auto"/>
        <w:ind w:left="851" w:right="580" w:firstLine="0"/>
        <w:jc w:val="both"/>
        <w:rPr>
          <w:color w:val="000000"/>
          <w:sz w:val="24"/>
          <w:szCs w:val="24"/>
          <w:highlight w:val="yellow"/>
        </w:rPr>
      </w:pPr>
      <w:r w:rsidRPr="00AD7DFD">
        <w:rPr>
          <w:sz w:val="24"/>
          <w:szCs w:val="24"/>
          <w:highlight w:val="yellow"/>
        </w:rPr>
        <w:t xml:space="preserve">O </w:t>
      </w:r>
      <w:r w:rsidRPr="00AD7DFD">
        <w:rPr>
          <w:b/>
          <w:bCs/>
          <w:sz w:val="24"/>
          <w:szCs w:val="24"/>
          <w:highlight w:val="yellow"/>
        </w:rPr>
        <w:t xml:space="preserve">pagamento da taxa </w:t>
      </w:r>
      <w:r w:rsidRPr="00AD7DFD">
        <w:rPr>
          <w:sz w:val="24"/>
          <w:szCs w:val="24"/>
          <w:highlight w:val="yellow"/>
        </w:rPr>
        <w:t xml:space="preserve">de inscrição ocorrerá, </w:t>
      </w:r>
      <w:r w:rsidRPr="00AD7DFD">
        <w:rPr>
          <w:b/>
          <w:bCs/>
          <w:sz w:val="24"/>
          <w:szCs w:val="24"/>
          <w:highlight w:val="yellow"/>
        </w:rPr>
        <w:t>exclusivamente</w:t>
      </w:r>
      <w:r w:rsidRPr="00AD7DFD">
        <w:rPr>
          <w:sz w:val="24"/>
          <w:szCs w:val="24"/>
          <w:highlight w:val="yellow"/>
        </w:rPr>
        <w:t xml:space="preserve">, por meio de </w:t>
      </w:r>
      <w:r w:rsidRPr="00AD7DFD">
        <w:rPr>
          <w:b/>
          <w:bCs/>
          <w:sz w:val="24"/>
          <w:szCs w:val="24"/>
          <w:highlight w:val="yellow"/>
        </w:rPr>
        <w:t>transferência bancária ou PIX</w:t>
      </w:r>
      <w:r w:rsidRPr="00AD7DFD">
        <w:rPr>
          <w:sz w:val="24"/>
          <w:szCs w:val="24"/>
          <w:highlight w:val="yellow"/>
        </w:rPr>
        <w:t>, cujos dados são os seguintes:</w:t>
      </w:r>
    </w:p>
    <w:p w:rsidR="00625C50" w:rsidRDefault="00D82EFA">
      <w:pPr>
        <w:pBdr>
          <w:top w:val="nil"/>
          <w:left w:val="nil"/>
          <w:bottom w:val="nil"/>
          <w:right w:val="nil"/>
          <w:between w:val="nil"/>
        </w:pBdr>
        <w:spacing w:before="1"/>
        <w:rPr>
          <w:color w:val="000000"/>
          <w:sz w:val="10"/>
          <w:szCs w:val="10"/>
        </w:rPr>
      </w:pPr>
      <w:r>
        <w:rPr>
          <w:noProof/>
        </w:rPr>
        <mc:AlternateContent>
          <mc:Choice Requires="wps">
            <w:drawing>
              <wp:anchor distT="0" distB="0" distL="0" distR="0" simplePos="0" relativeHeight="251659264" behindDoc="0" locked="0" layoutInCell="1" hidden="0" allowOverlap="1">
                <wp:simplePos x="0" y="0"/>
                <wp:positionH relativeFrom="column">
                  <wp:posOffset>527050</wp:posOffset>
                </wp:positionH>
                <wp:positionV relativeFrom="paragraph">
                  <wp:posOffset>89221</wp:posOffset>
                </wp:positionV>
                <wp:extent cx="5651500" cy="1346200"/>
                <wp:effectExtent l="0" t="0" r="0" b="0"/>
                <wp:wrapTopAndBottom distT="0" distB="0"/>
                <wp:docPr id="33" name="Retângulo 33"/>
                <wp:cNvGraphicFramePr/>
                <a:graphic xmlns:a="http://schemas.openxmlformats.org/drawingml/2006/main">
                  <a:graphicData uri="http://schemas.microsoft.com/office/word/2010/wordprocessingShape">
                    <wps:wsp>
                      <wps:cNvSpPr/>
                      <wps:spPr>
                        <a:xfrm>
                          <a:off x="2526600" y="3113250"/>
                          <a:ext cx="5638800" cy="1333500"/>
                        </a:xfrm>
                        <a:prstGeom prst="rect">
                          <a:avLst/>
                        </a:prstGeom>
                        <a:noFill/>
                        <a:ln w="12700" cap="flat" cmpd="sng">
                          <a:solidFill>
                            <a:srgbClr val="000000"/>
                          </a:solidFill>
                          <a:prstDash val="solid"/>
                          <a:round/>
                          <a:headEnd type="none" w="sm" len="sm"/>
                          <a:tailEnd type="none" w="sm" len="sm"/>
                        </a:ln>
                      </wps:spPr>
                      <wps:txbx>
                        <w:txbxContent>
                          <w:p w:rsidR="00D31EF1" w:rsidRPr="00AD7DFD" w:rsidRDefault="00D31EF1" w:rsidP="00AD7DFD">
                            <w:pPr>
                              <w:spacing w:before="6"/>
                              <w:ind w:right="68"/>
                              <w:jc w:val="center"/>
                              <w:textDirection w:val="btLr"/>
                              <w:rPr>
                                <w:highlight w:val="yellow"/>
                              </w:rPr>
                            </w:pPr>
                            <w:r w:rsidRPr="00AD7DFD">
                              <w:rPr>
                                <w:b/>
                                <w:color w:val="000000"/>
                                <w:sz w:val="24"/>
                                <w:highlight w:val="yellow"/>
                              </w:rPr>
                              <w:t>COOPERATIVA SICOOB - 756</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Cooperativa: 4480</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Conta: 19.853-6</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Chave PIX (</w:t>
                            </w:r>
                            <w:r>
                              <w:rPr>
                                <w:b/>
                                <w:color w:val="000000"/>
                                <w:sz w:val="24"/>
                                <w:highlight w:val="yellow"/>
                              </w:rPr>
                              <w:t>email</w:t>
                            </w:r>
                            <w:r w:rsidRPr="00AD7DFD">
                              <w:rPr>
                                <w:b/>
                                <w:color w:val="000000"/>
                                <w:sz w:val="24"/>
                                <w:highlight w:val="yellow"/>
                              </w:rPr>
                              <w:t xml:space="preserve">): </w:t>
                            </w:r>
                            <w:r>
                              <w:rPr>
                                <w:b/>
                                <w:color w:val="000000"/>
                                <w:sz w:val="24"/>
                                <w:highlight w:val="yellow"/>
                              </w:rPr>
                              <w:t>associacaobenemeritaunifip@gmail.com</w:t>
                            </w:r>
                          </w:p>
                          <w:p w:rsidR="00D31EF1" w:rsidRDefault="00D31EF1" w:rsidP="00AD7DFD">
                            <w:pPr>
                              <w:spacing w:before="138"/>
                              <w:ind w:right="68"/>
                              <w:jc w:val="center"/>
                              <w:textDirection w:val="btLr"/>
                            </w:pPr>
                            <w:r w:rsidRPr="00AD7DFD">
                              <w:rPr>
                                <w:b/>
                                <w:color w:val="000000"/>
                                <w:sz w:val="24"/>
                                <w:highlight w:val="yellow"/>
                              </w:rPr>
                              <w:t>Favorecido: Associação Benemérita José Gomes Alves - ABEJGA</w:t>
                            </w:r>
                          </w:p>
                          <w:p w:rsidR="00D31EF1" w:rsidRDefault="00D31EF1">
                            <w:pPr>
                              <w:spacing w:before="138"/>
                              <w:ind w:right="68"/>
                              <w:jc w:val="center"/>
                              <w:textDirection w:val="btLr"/>
                            </w:pPr>
                          </w:p>
                        </w:txbxContent>
                      </wps:txbx>
                      <wps:bodyPr spcFirstLastPara="1" wrap="square" lIns="0" tIns="0" rIns="0" bIns="0" anchor="t" anchorCtr="0">
                        <a:noAutofit/>
                      </wps:bodyPr>
                    </wps:wsp>
                  </a:graphicData>
                </a:graphic>
              </wp:anchor>
            </w:drawing>
          </mc:Choice>
          <mc:Fallback>
            <w:pict>
              <v:rect id="Retângulo 33" o:spid="_x0000_s1026" style="position:absolute;margin-left:41.5pt;margin-top:7.05pt;width:445pt;height:106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" filled="f" strokeweight="1pt">
                <v:stroke startarrowwidth="narrow" startarrowlength="short" endarrowwidth="narrow" endarrowlength="short" joinstyle="round"/>
                <v:textbox inset="0,0,0,0">
                  <w:txbxContent>
                    <w:p w:rsidR="00D31EF1" w:rsidRPr="00AD7DFD" w:rsidRDefault="00D31EF1" w:rsidP="00AD7DFD">
                      <w:pPr>
                        <w:spacing w:before="6"/>
                        <w:ind w:right="68"/>
                        <w:jc w:val="center"/>
                        <w:textDirection w:val="btLr"/>
                        <w:rPr>
                          <w:highlight w:val="yellow"/>
                        </w:rPr>
                      </w:pPr>
                      <w:r w:rsidRPr="00AD7DFD">
                        <w:rPr>
                          <w:b/>
                          <w:color w:val="000000"/>
                          <w:sz w:val="24"/>
                          <w:highlight w:val="yellow"/>
                        </w:rPr>
                        <w:t>COOPERATIVA SICOOB - 756</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Cooperativa: 4480</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Conta: 19.853-6</w:t>
                      </w:r>
                    </w:p>
                    <w:p w:rsidR="00D31EF1" w:rsidRPr="00AD7DFD" w:rsidRDefault="00D31EF1" w:rsidP="00AD7DFD">
                      <w:pPr>
                        <w:spacing w:before="138"/>
                        <w:ind w:right="68"/>
                        <w:jc w:val="center"/>
                        <w:textDirection w:val="btLr"/>
                        <w:rPr>
                          <w:highlight w:val="yellow"/>
                        </w:rPr>
                      </w:pPr>
                      <w:r w:rsidRPr="00AD7DFD">
                        <w:rPr>
                          <w:b/>
                          <w:color w:val="000000"/>
                          <w:sz w:val="24"/>
                          <w:highlight w:val="yellow"/>
                        </w:rPr>
                        <w:t>Chave PIX (</w:t>
                      </w:r>
                      <w:r>
                        <w:rPr>
                          <w:b/>
                          <w:color w:val="000000"/>
                          <w:sz w:val="24"/>
                          <w:highlight w:val="yellow"/>
                        </w:rPr>
                        <w:t>email</w:t>
                      </w:r>
                      <w:r w:rsidRPr="00AD7DFD">
                        <w:rPr>
                          <w:b/>
                          <w:color w:val="000000"/>
                          <w:sz w:val="24"/>
                          <w:highlight w:val="yellow"/>
                        </w:rPr>
                        <w:t xml:space="preserve">): </w:t>
                      </w:r>
                      <w:r>
                        <w:rPr>
                          <w:b/>
                          <w:color w:val="000000"/>
                          <w:sz w:val="24"/>
                          <w:highlight w:val="yellow"/>
                        </w:rPr>
                        <w:t>associacaobenemeritaunifip@gmail.com</w:t>
                      </w:r>
                    </w:p>
                    <w:p w:rsidR="00D31EF1" w:rsidRDefault="00D31EF1" w:rsidP="00AD7DFD">
                      <w:pPr>
                        <w:spacing w:before="138"/>
                        <w:ind w:right="68"/>
                        <w:jc w:val="center"/>
                        <w:textDirection w:val="btLr"/>
                      </w:pPr>
                      <w:r w:rsidRPr="00AD7DFD">
                        <w:rPr>
                          <w:b/>
                          <w:color w:val="000000"/>
                          <w:sz w:val="24"/>
                          <w:highlight w:val="yellow"/>
                        </w:rPr>
                        <w:t>Favorecido: Associação Benemérita José Gomes Alves - ABEJGA</w:t>
                      </w:r>
                    </w:p>
                    <w:p w:rsidR="00D31EF1" w:rsidRDefault="00D31EF1">
                      <w:pPr>
                        <w:spacing w:before="138"/>
                        <w:ind w:right="68"/>
                        <w:jc w:val="center"/>
                        <w:textDirection w:val="btLr"/>
                      </w:pPr>
                    </w:p>
                  </w:txbxContent>
                </v:textbox>
                <w10:wrap type="topAndBottom"/>
              </v:rect>
            </w:pict>
          </mc:Fallback>
        </mc:AlternateContent>
      </w:r>
    </w:p>
    <w:p w:rsidR="00625C50" w:rsidRPr="003357FF" w:rsidRDefault="00D82EFA" w:rsidP="00027B09">
      <w:pPr>
        <w:numPr>
          <w:ilvl w:val="2"/>
          <w:numId w:val="9"/>
        </w:numPr>
        <w:pBdr>
          <w:top w:val="nil"/>
          <w:left w:val="nil"/>
          <w:bottom w:val="nil"/>
          <w:right w:val="nil"/>
          <w:between w:val="nil"/>
        </w:pBdr>
        <w:tabs>
          <w:tab w:val="left" w:pos="2252"/>
        </w:tabs>
        <w:spacing w:before="255" w:line="360" w:lineRule="auto"/>
        <w:ind w:left="1421" w:right="581" w:firstLine="0"/>
        <w:jc w:val="both"/>
        <w:rPr>
          <w:b/>
          <w:bCs/>
          <w:color w:val="000000"/>
          <w:sz w:val="24"/>
          <w:szCs w:val="24"/>
          <w:highlight w:val="yellow"/>
        </w:rPr>
      </w:pPr>
      <w:r w:rsidRPr="003357FF">
        <w:rPr>
          <w:color w:val="000000"/>
          <w:sz w:val="24"/>
          <w:szCs w:val="24"/>
          <w:highlight w:val="yellow"/>
        </w:rPr>
        <w:t xml:space="preserve">A transferência da taxa de inscrição deverá ser efetuada, </w:t>
      </w:r>
      <w:r w:rsidRPr="003357FF">
        <w:rPr>
          <w:b/>
          <w:bCs/>
          <w:color w:val="000000"/>
          <w:sz w:val="24"/>
          <w:szCs w:val="24"/>
          <w:highlight w:val="yellow"/>
        </w:rPr>
        <w:t>exclusivamente</w:t>
      </w:r>
      <w:r w:rsidRPr="003357FF">
        <w:rPr>
          <w:color w:val="000000"/>
          <w:sz w:val="24"/>
          <w:szCs w:val="24"/>
          <w:highlight w:val="yellow"/>
        </w:rPr>
        <w:t xml:space="preserve">, na conta acima identificada, até às 23h59min. do dia </w:t>
      </w:r>
      <w:r w:rsidR="00562BA7">
        <w:rPr>
          <w:b/>
          <w:color w:val="000000"/>
          <w:sz w:val="24"/>
          <w:szCs w:val="24"/>
          <w:highlight w:val="yellow"/>
        </w:rPr>
        <w:lastRenderedPageBreak/>
        <w:t>11/01/2026</w:t>
      </w:r>
      <w:r w:rsidRPr="003357FF">
        <w:rPr>
          <w:color w:val="000000"/>
          <w:sz w:val="24"/>
          <w:szCs w:val="24"/>
          <w:highlight w:val="yellow"/>
        </w:rPr>
        <w:t xml:space="preserve">. </w:t>
      </w:r>
      <w:r w:rsidRPr="003357FF">
        <w:rPr>
          <w:b/>
          <w:bCs/>
          <w:color w:val="000000"/>
          <w:sz w:val="24"/>
          <w:szCs w:val="24"/>
          <w:highlight w:val="yellow"/>
        </w:rPr>
        <w:t>Não serão aceitas, em hipótese alguma, inscrições pagas após esta data.</w:t>
      </w:r>
    </w:p>
    <w:p w:rsidR="00625C50" w:rsidRDefault="00D82EFA" w:rsidP="00027B09">
      <w:pPr>
        <w:numPr>
          <w:ilvl w:val="2"/>
          <w:numId w:val="9"/>
        </w:numPr>
        <w:pBdr>
          <w:top w:val="nil"/>
          <w:left w:val="nil"/>
          <w:bottom w:val="nil"/>
          <w:right w:val="nil"/>
          <w:between w:val="nil"/>
        </w:pBdr>
        <w:tabs>
          <w:tab w:val="left" w:pos="2297"/>
        </w:tabs>
        <w:spacing w:before="80" w:line="360" w:lineRule="auto"/>
        <w:ind w:left="1421" w:right="588" w:firstLine="0"/>
        <w:jc w:val="both"/>
        <w:rPr>
          <w:color w:val="000000"/>
          <w:sz w:val="24"/>
          <w:szCs w:val="24"/>
        </w:rPr>
      </w:pPr>
      <w:r>
        <w:rPr>
          <w:color w:val="000000"/>
          <w:sz w:val="24"/>
          <w:szCs w:val="24"/>
        </w:rPr>
        <w:t>Não será aceito comprovante de pagamento no formato “agendamento de pagamento”.</w:t>
      </w:r>
    </w:p>
    <w:p w:rsidR="00625C50" w:rsidRDefault="00D82EFA">
      <w:pPr>
        <w:pStyle w:val="Ttulo2"/>
        <w:spacing w:line="360" w:lineRule="auto"/>
        <w:ind w:left="1136" w:right="582"/>
        <w:jc w:val="both"/>
      </w:pPr>
      <w:r w:rsidRPr="00AD7DFD">
        <w:rPr>
          <w:highlight w:val="yellow"/>
          <w:u w:val="single"/>
        </w:rPr>
        <w:t>ATENÇÃO</w:t>
      </w:r>
      <w:r w:rsidRPr="00AD7DFD">
        <w:rPr>
          <w:highlight w:val="yellow"/>
        </w:rPr>
        <w:t xml:space="preserve">: </w:t>
      </w:r>
      <w:r w:rsidR="00AD7DFD" w:rsidRPr="00AD7DFD">
        <w:rPr>
          <w:highlight w:val="yellow"/>
        </w:rPr>
        <w:t xml:space="preserve">O comprovante de transferência da taxa de inscrição deverá ser digitalizado e enviado por meio do sistema de inscrição e para o e-mail descrito abaixo com identificação do candidato (nome completo e CPF) e curso(s) pretendido(s), até o dia </w:t>
      </w:r>
      <w:r w:rsidR="00562BA7">
        <w:rPr>
          <w:highlight w:val="yellow"/>
        </w:rPr>
        <w:t>11/01/2026</w:t>
      </w:r>
      <w:r w:rsidR="00AD7DFD" w:rsidRPr="00AD7DFD">
        <w:rPr>
          <w:highlight w:val="yellow"/>
        </w:rPr>
        <w:t>.</w:t>
      </w:r>
    </w:p>
    <w:p w:rsidR="00625C50" w:rsidRDefault="00D82EFA" w:rsidP="000A42A7">
      <w:pPr>
        <w:pBdr>
          <w:top w:val="nil"/>
          <w:left w:val="nil"/>
          <w:bottom w:val="nil"/>
          <w:right w:val="nil"/>
          <w:between w:val="nil"/>
        </w:pBdr>
        <w:spacing w:before="3"/>
        <w:rPr>
          <w:b/>
          <w:bCs/>
          <w:color w:val="000000"/>
          <w:sz w:val="16"/>
          <w:szCs w:val="16"/>
        </w:rPr>
      </w:pPr>
      <w:r>
        <w:rPr>
          <w:noProof/>
        </w:rPr>
        <mc:AlternateContent>
          <mc:Choice Requires="wpg">
            <w:drawing>
              <wp:anchor distT="0" distB="0" distL="0" distR="0" simplePos="0" relativeHeight="251660288" behindDoc="0" locked="0" layoutInCell="1" hidden="0" allowOverlap="1">
                <wp:simplePos x="0" y="0"/>
                <wp:positionH relativeFrom="column">
                  <wp:posOffset>558800</wp:posOffset>
                </wp:positionH>
                <wp:positionV relativeFrom="paragraph">
                  <wp:posOffset>53653</wp:posOffset>
                </wp:positionV>
                <wp:extent cx="5626100" cy="152400"/>
                <wp:effectExtent l="0" t="0" r="0" b="0"/>
                <wp:wrapTopAndBottom distT="0" distB="0"/>
                <wp:docPr id="38" name="Forma Livre: Forma 38"/>
                <wp:cNvGraphicFramePr/>
                <a:graphic xmlns:a="http://schemas.openxmlformats.org/drawingml/2006/main">
                  <a:graphicData uri="http://schemas.microsoft.com/office/word/2010/wordprocessingShape">
                    <wps:wsp>
                      <wps:cNvSpPr/>
                      <wps:spPr>
                        <a:xfrm>
                          <a:off x="2539300" y="3710150"/>
                          <a:ext cx="5613400" cy="139700"/>
                        </a:xfrm>
                        <a:custGeom>
                          <a:avLst/>
                          <a:gdLst/>
                          <a:ahLst/>
                          <a:cxnLst/>
                          <a:rect l="l" t="t" r="r" b="b"/>
                          <a:pathLst>
                            <a:path w="5613400" h="139700" extrusionOk="0">
                              <a:moveTo>
                                <a:pt x="0" y="6349"/>
                              </a:moveTo>
                              <a:lnTo>
                                <a:pt x="5613399" y="6349"/>
                              </a:lnTo>
                            </a:path>
                            <a:path w="5613400" h="139700" extrusionOk="0">
                              <a:moveTo>
                                <a:pt x="5607050" y="0"/>
                              </a:moveTo>
                              <a:lnTo>
                                <a:pt x="5607050" y="139700"/>
                              </a:lnTo>
                            </a:path>
                            <a:path w="5613400" h="139700" extrusionOk="0">
                              <a:moveTo>
                                <a:pt x="6350" y="0"/>
                              </a:moveTo>
                              <a:lnTo>
                                <a:pt x="635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558800</wp:posOffset>
                </wp:positionH>
                <wp:positionV relativeFrom="paragraph">
                  <wp:posOffset>53653</wp:posOffset>
                </wp:positionV>
                <wp:extent cx="5626100" cy="152400"/>
                <wp:effectExtent b="0" l="0" r="0" t="0"/>
                <wp:wrapTopAndBottom distB="0" distT="0"/>
                <wp:docPr id="38"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5626100" cy="152400"/>
                        </a:xfrm>
                        <a:prstGeom prst="rect"/>
                        <a:ln/>
                      </pic:spPr>
                    </pic:pic>
                  </a:graphicData>
                </a:graphic>
              </wp:anchor>
            </w:drawing>
          </mc:Fallback>
        </mc:AlternateContent>
      </w:r>
    </w:p>
    <w:p w:rsidR="00625C50" w:rsidRDefault="00D82EFA">
      <w:pPr>
        <w:pBdr>
          <w:top w:val="nil"/>
          <w:left w:val="nil"/>
          <w:bottom w:val="nil"/>
          <w:right w:val="nil"/>
          <w:between w:val="nil"/>
        </w:pBdr>
        <w:ind w:left="880"/>
        <w:rPr>
          <w:color w:val="000000"/>
          <w:sz w:val="20"/>
          <w:szCs w:val="20"/>
        </w:rPr>
      </w:pPr>
      <w:r>
        <w:rPr>
          <w:noProof/>
          <w:color w:val="000000"/>
          <w:sz w:val="20"/>
          <w:szCs w:val="20"/>
        </w:rPr>
        <mc:AlternateContent>
          <mc:Choice Requires="wpg">
            <w:drawing>
              <wp:inline distT="0" distB="0" distL="0" distR="0">
                <wp:extent cx="5613400" cy="292100"/>
                <wp:effectExtent l="0" t="0" r="0" b="0"/>
                <wp:docPr id="32" name="Agrupar 32"/>
                <wp:cNvGraphicFramePr/>
                <a:graphic xmlns:a="http://schemas.openxmlformats.org/drawingml/2006/main">
                  <a:graphicData uri="http://schemas.microsoft.com/office/word/2010/wordprocessingGroup">
                    <wpg:wgp>
                      <wpg:cNvGrpSpPr/>
                      <wpg:grpSpPr>
                        <a:xfrm>
                          <a:off x="0" y="0"/>
                          <a:ext cx="5613400" cy="292100"/>
                          <a:chOff x="2539275" y="3633950"/>
                          <a:chExt cx="5613450" cy="292125"/>
                        </a:xfrm>
                      </wpg:grpSpPr>
                      <wpg:grpSp>
                        <wpg:cNvPr id="5" name="Agrupar 5"/>
                        <wpg:cNvGrpSpPr/>
                        <wpg:grpSpPr>
                          <a:xfrm>
                            <a:off x="2539300" y="3633950"/>
                            <a:ext cx="5613400" cy="292100"/>
                            <a:chOff x="0" y="0"/>
                            <a:chExt cx="5613400" cy="292100"/>
                          </a:xfrm>
                        </wpg:grpSpPr>
                        <wps:wsp>
                          <wps:cNvPr id="6" name="Retângulo 6"/>
                          <wps:cNvSpPr/>
                          <wps:spPr>
                            <a:xfrm>
                              <a:off x="0" y="0"/>
                              <a:ext cx="5613400" cy="292100"/>
                            </a:xfrm>
                            <a:prstGeom prst="rect">
                              <a:avLst/>
                            </a:prstGeom>
                            <a:noFill/>
                            <a:ln>
                              <a:noFill/>
                            </a:ln>
                          </wps:spPr>
                          <wps:txbx>
                            <w:txbxContent>
                              <w:p w:rsidR="00D31EF1" w:rsidRDefault="00D31EF1">
                                <w:pPr>
                                  <w:textDirection w:val="btLr"/>
                                </w:pPr>
                              </w:p>
                            </w:txbxContent>
                          </wps:txbx>
                          <wps:bodyPr spcFirstLastPara="1" wrap="square" lIns="91425" tIns="91425" rIns="91425" bIns="91425" anchor="ctr" anchorCtr="0">
                            <a:noAutofit/>
                          </wps:bodyPr>
                        </wps:wsp>
                        <wps:wsp>
                          <wps:cNvPr id="7" name="Forma Livre: Forma 7"/>
                          <wps:cNvSpPr/>
                          <wps:spPr>
                            <a:xfrm>
                              <a:off x="0" y="0"/>
                              <a:ext cx="5613400" cy="292100"/>
                            </a:xfrm>
                            <a:custGeom>
                              <a:avLst/>
                              <a:gdLst/>
                              <a:ahLst/>
                              <a:cxnLst/>
                              <a:rect l="l" t="t" r="r" b="b"/>
                              <a:pathLst>
                                <a:path w="5613400" h="292100" extrusionOk="0">
                                  <a:moveTo>
                                    <a:pt x="5607050" y="0"/>
                                  </a:moveTo>
                                  <a:lnTo>
                                    <a:pt x="5607050" y="292099"/>
                                  </a:lnTo>
                                </a:path>
                                <a:path w="5613400" h="292100" extrusionOk="0">
                                  <a:moveTo>
                                    <a:pt x="0" y="285750"/>
                                  </a:moveTo>
                                  <a:lnTo>
                                    <a:pt x="5613399" y="285750"/>
                                  </a:lnTo>
                                </a:path>
                                <a:path w="5613400" h="292100" extrusionOk="0">
                                  <a:moveTo>
                                    <a:pt x="6350" y="0"/>
                                  </a:moveTo>
                                  <a:lnTo>
                                    <a:pt x="6350" y="2920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tângulo 8"/>
                          <wps:cNvSpPr/>
                          <wps:spPr>
                            <a:xfrm>
                              <a:off x="12700" y="0"/>
                              <a:ext cx="5588000" cy="279400"/>
                            </a:xfrm>
                            <a:prstGeom prst="rect">
                              <a:avLst/>
                            </a:prstGeom>
                            <a:noFill/>
                            <a:ln>
                              <a:noFill/>
                            </a:ln>
                          </wps:spPr>
                          <wps:txbx>
                            <w:txbxContent>
                              <w:p w:rsidR="00D31EF1" w:rsidRDefault="00D31EF1">
                                <w:pPr>
                                  <w:spacing w:before="8"/>
                                  <w:ind w:left="4" w:firstLine="4"/>
                                  <w:jc w:val="center"/>
                                  <w:textDirection w:val="btLr"/>
                                </w:pPr>
                                <w:r>
                                  <w:rPr>
                                    <w:b/>
                                    <w:color w:val="000000"/>
                                    <w:sz w:val="24"/>
                                  </w:rPr>
                                  <w:t>processoseletivo@rmed.fiponline.edu.br</w:t>
                                </w:r>
                              </w:p>
                            </w:txbxContent>
                          </wps:txbx>
                          <wps:bodyPr spcFirstLastPara="1" wrap="square" lIns="0" tIns="0" rIns="0" bIns="0" anchor="t" anchorCtr="0">
                            <a:noAutofit/>
                          </wps:bodyPr>
                        </wps:wsp>
                      </wpg:grpSp>
                    </wpg:wgp>
                  </a:graphicData>
                </a:graphic>
              </wp:inline>
            </w:drawing>
          </mc:Choice>
          <mc:Fallback>
            <w:pict>
              <v:group id="Agrupar 32" o:spid="_x0000_s1027" style="width:442pt;height:23pt;mso-position-horizontal-relative:char;mso-position-vertical-relative:line" coordorigin="25392,36339" coordsize="56134,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">
                <v:group id="Agrupar 5" o:spid="_x0000_s1028" style="position:absolute;left:25393;top:36339;width:56134;height:2921" coordsize="56134,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ângulo 6" o:spid="_x0000_s1029" style="position:absolute;width:5613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D31EF1" w:rsidRDefault="00D31EF1">
                          <w:pPr>
                            <w:textDirection w:val="btLr"/>
                          </w:pPr>
                        </w:p>
                      </w:txbxContent>
                    </v:textbox>
                  </v:rect>
                  <v:shape id="Forma Livre: Forma 7" o:spid="_x0000_s1030" style="position:absolute;width:56134;height:2921;visibility:visible;mso-wrap-style:square;v-text-anchor:middle" coordsize="5613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" path="m5607050,r,292099em,285750r5613399,em6350,r,292099e" filled="f" strokeweight="1pt">
                    <v:stroke startarrowwidth="narrow" startarrowlength="short" endarrowwidth="narrow" endarrowlength="short"/>
                    <v:path arrowok="t" o:extrusionok="f"/>
                  </v:shape>
                  <v:rect id="Retângulo 8" o:spid="_x0000_s1031" style="position:absolute;left:127;width:558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D31EF1" w:rsidRDefault="00D31EF1">
                          <w:pPr>
                            <w:spacing w:before="8"/>
                            <w:ind w:left="4" w:firstLine="4"/>
                            <w:jc w:val="center"/>
                            <w:textDirection w:val="btLr"/>
                          </w:pPr>
                          <w:r>
                            <w:rPr>
                              <w:b/>
                              <w:color w:val="000000"/>
                              <w:sz w:val="24"/>
                            </w:rPr>
                            <w:t>processoseletivo@rmed.fiponline.edu.br</w:t>
                          </w:r>
                        </w:p>
                      </w:txbxContent>
                    </v:textbox>
                  </v:rect>
                </v:group>
                <w10:anchorlock/>
              </v:group>
            </w:pict>
          </mc:Fallback>
        </mc:AlternateContent>
      </w:r>
    </w:p>
    <w:p w:rsidR="00625C50" w:rsidRDefault="00D82EFA">
      <w:pPr>
        <w:spacing w:before="204" w:line="360" w:lineRule="auto"/>
        <w:ind w:left="566" w:right="585"/>
        <w:jc w:val="both"/>
        <w:rPr>
          <w:b/>
          <w:bCs/>
        </w:rPr>
      </w:pPr>
      <w:r>
        <w:rPr>
          <w:b/>
          <w:bCs/>
        </w:rPr>
        <w:t>Obs.: Guarde o comprovante de transferência da taxa de inscrição, pois o mesmo será exigido quando o candidato for adentrar na sala para a realização das provas da 1ª fase.</w:t>
      </w:r>
    </w:p>
    <w:p w:rsidR="00625C50" w:rsidRPr="00562BA7" w:rsidRDefault="00D82EFA" w:rsidP="00027B09">
      <w:pPr>
        <w:numPr>
          <w:ilvl w:val="1"/>
          <w:numId w:val="9"/>
        </w:numPr>
        <w:pBdr>
          <w:top w:val="nil"/>
          <w:left w:val="nil"/>
          <w:bottom w:val="nil"/>
          <w:right w:val="nil"/>
          <w:between w:val="nil"/>
        </w:pBdr>
        <w:tabs>
          <w:tab w:val="left" w:pos="1048"/>
        </w:tabs>
        <w:spacing w:before="80" w:line="360" w:lineRule="auto"/>
        <w:ind w:left="566" w:right="589" w:firstLine="0"/>
        <w:jc w:val="both"/>
        <w:rPr>
          <w:color w:val="000000"/>
          <w:sz w:val="24"/>
          <w:szCs w:val="24"/>
          <w:highlight w:val="yellow"/>
        </w:rPr>
      </w:pPr>
      <w:r w:rsidRPr="00562BA7">
        <w:rPr>
          <w:color w:val="000000"/>
          <w:sz w:val="24"/>
          <w:szCs w:val="24"/>
          <w:highlight w:val="yellow"/>
        </w:rPr>
        <w:t>A relação de candidatos inscritos será publicada no site do Centro Universitário de Patos – UNIFIP (</w:t>
      </w:r>
      <w:hyperlink r:id="rId20">
        <w:r w:rsidRPr="00562BA7">
          <w:rPr>
            <w:color w:val="1154CC"/>
            <w:sz w:val="24"/>
            <w:szCs w:val="24"/>
            <w:highlight w:val="yellow"/>
            <w:u w:val="single"/>
          </w:rPr>
          <w:t>https://unifip.com.br/</w:t>
        </w:r>
      </w:hyperlink>
      <w:r w:rsidRPr="00562BA7">
        <w:rPr>
          <w:color w:val="1154CC"/>
          <w:sz w:val="24"/>
          <w:szCs w:val="24"/>
          <w:highlight w:val="yellow"/>
        </w:rPr>
        <w:t xml:space="preserve"> </w:t>
      </w:r>
      <w:r w:rsidRPr="00562BA7">
        <w:rPr>
          <w:color w:val="000000"/>
          <w:sz w:val="24"/>
          <w:szCs w:val="24"/>
          <w:highlight w:val="yellow"/>
        </w:rPr>
        <w:t xml:space="preserve">) </w:t>
      </w:r>
      <w:r w:rsidRPr="00562BA7">
        <w:rPr>
          <w:b/>
          <w:bCs/>
          <w:color w:val="000000"/>
          <w:sz w:val="24"/>
          <w:szCs w:val="24"/>
          <w:highlight w:val="yellow"/>
        </w:rPr>
        <w:t xml:space="preserve">no dia </w:t>
      </w:r>
      <w:r w:rsidR="00562BA7">
        <w:rPr>
          <w:b/>
          <w:bCs/>
          <w:color w:val="000000"/>
          <w:sz w:val="24"/>
          <w:szCs w:val="24"/>
          <w:highlight w:val="yellow"/>
        </w:rPr>
        <w:t>15</w:t>
      </w:r>
      <w:r w:rsidRPr="00562BA7">
        <w:rPr>
          <w:b/>
          <w:bCs/>
          <w:color w:val="000000"/>
          <w:sz w:val="24"/>
          <w:szCs w:val="24"/>
          <w:highlight w:val="yellow"/>
        </w:rPr>
        <w:t>/</w:t>
      </w:r>
      <w:r w:rsidR="00562BA7">
        <w:rPr>
          <w:b/>
          <w:bCs/>
          <w:color w:val="000000"/>
          <w:sz w:val="24"/>
          <w:szCs w:val="24"/>
          <w:highlight w:val="yellow"/>
        </w:rPr>
        <w:t>01</w:t>
      </w:r>
      <w:r w:rsidRPr="00562BA7">
        <w:rPr>
          <w:b/>
          <w:bCs/>
          <w:color w:val="000000"/>
          <w:sz w:val="24"/>
          <w:szCs w:val="24"/>
          <w:highlight w:val="yellow"/>
        </w:rPr>
        <w:t>/202</w:t>
      </w:r>
      <w:r w:rsidR="00562BA7">
        <w:rPr>
          <w:b/>
          <w:bCs/>
          <w:color w:val="000000"/>
          <w:sz w:val="24"/>
          <w:szCs w:val="24"/>
          <w:highlight w:val="yellow"/>
        </w:rPr>
        <w:t>6</w:t>
      </w:r>
      <w:r w:rsidRPr="00562BA7">
        <w:rPr>
          <w:color w:val="000000"/>
          <w:sz w:val="24"/>
          <w:szCs w:val="24"/>
          <w:highlight w:val="yellow"/>
        </w:rPr>
        <w:t>.</w:t>
      </w:r>
    </w:p>
    <w:p w:rsidR="00625C50" w:rsidRDefault="00625C50">
      <w:pPr>
        <w:pBdr>
          <w:top w:val="nil"/>
          <w:left w:val="nil"/>
          <w:bottom w:val="nil"/>
          <w:right w:val="nil"/>
          <w:between w:val="nil"/>
        </w:pBdr>
        <w:spacing w:before="138"/>
        <w:rPr>
          <w:color w:val="000000"/>
          <w:sz w:val="24"/>
          <w:szCs w:val="24"/>
        </w:rPr>
      </w:pPr>
    </w:p>
    <w:p w:rsidR="00625C50" w:rsidRDefault="00D82EFA" w:rsidP="00027B09">
      <w:pPr>
        <w:pStyle w:val="Ttulo1"/>
        <w:numPr>
          <w:ilvl w:val="0"/>
          <w:numId w:val="9"/>
        </w:numPr>
        <w:tabs>
          <w:tab w:val="left" w:pos="832"/>
        </w:tabs>
        <w:ind w:left="832" w:hanging="266"/>
        <w:jc w:val="left"/>
      </w:pPr>
      <w:r>
        <w:t>TAXA DE INSCRIÇÃO</w:t>
      </w:r>
    </w:p>
    <w:p w:rsidR="00625C50" w:rsidRDefault="00D82EFA" w:rsidP="00027B09">
      <w:pPr>
        <w:numPr>
          <w:ilvl w:val="1"/>
          <w:numId w:val="9"/>
        </w:numPr>
        <w:pBdr>
          <w:top w:val="nil"/>
          <w:left w:val="nil"/>
          <w:bottom w:val="nil"/>
          <w:right w:val="nil"/>
          <w:between w:val="nil"/>
        </w:pBdr>
        <w:tabs>
          <w:tab w:val="left" w:pos="1137"/>
        </w:tabs>
        <w:spacing w:before="238" w:line="360" w:lineRule="auto"/>
        <w:ind w:left="566" w:right="581" w:firstLine="0"/>
        <w:jc w:val="both"/>
        <w:rPr>
          <w:color w:val="000000"/>
          <w:sz w:val="24"/>
          <w:szCs w:val="24"/>
        </w:rPr>
      </w:pPr>
      <w:r>
        <w:rPr>
          <w:color w:val="000000"/>
          <w:sz w:val="24"/>
          <w:szCs w:val="24"/>
        </w:rPr>
        <w:t xml:space="preserve">O valor da taxa de inscrição para uma especialidade é de </w:t>
      </w:r>
      <w:r>
        <w:rPr>
          <w:b/>
          <w:bCs/>
          <w:color w:val="000000"/>
          <w:sz w:val="24"/>
          <w:szCs w:val="24"/>
        </w:rPr>
        <w:t>R$ 400,00 (quatrocentos reais)</w:t>
      </w:r>
      <w:r>
        <w:rPr>
          <w:color w:val="000000"/>
          <w:sz w:val="24"/>
          <w:szCs w:val="24"/>
        </w:rPr>
        <w:t xml:space="preserve">, para concorrer a uma vaga no Programa de Acesso Direto. Caso o candidato opte por concorrer em mais de uma especialidade, será acrescido o valor adicional de </w:t>
      </w:r>
      <w:r>
        <w:rPr>
          <w:b/>
          <w:bCs/>
          <w:color w:val="000000"/>
          <w:sz w:val="24"/>
          <w:szCs w:val="24"/>
        </w:rPr>
        <w:t xml:space="preserve">R$ 200,00 (duzentos reais) </w:t>
      </w:r>
      <w:r>
        <w:rPr>
          <w:color w:val="000000"/>
          <w:sz w:val="24"/>
          <w:szCs w:val="24"/>
        </w:rPr>
        <w:t>por programa, conforme tabela abaixo:</w:t>
      </w:r>
    </w:p>
    <w:p w:rsidR="00625C50" w:rsidRDefault="00625C50">
      <w:pPr>
        <w:pBdr>
          <w:top w:val="nil"/>
          <w:left w:val="nil"/>
          <w:bottom w:val="nil"/>
          <w:right w:val="nil"/>
          <w:between w:val="nil"/>
        </w:pBdr>
        <w:spacing w:before="5" w:after="1"/>
        <w:rPr>
          <w:color w:val="000000"/>
          <w:sz w:val="14"/>
          <w:szCs w:val="14"/>
        </w:rPr>
      </w:pPr>
    </w:p>
    <w:tbl>
      <w:tblPr>
        <w:tblStyle w:val="a0"/>
        <w:tblW w:w="6020" w:type="dxa"/>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60"/>
        <w:gridCol w:w="2360"/>
      </w:tblGrid>
      <w:tr w:rsidR="00625C50">
        <w:trPr>
          <w:trHeight w:val="399"/>
        </w:trPr>
        <w:tc>
          <w:tcPr>
            <w:tcW w:w="3660" w:type="dxa"/>
            <w:shd w:val="clear" w:color="auto" w:fill="D9E3F2"/>
          </w:tcPr>
          <w:p w:rsidR="00625C50" w:rsidRDefault="00D82EFA">
            <w:pPr>
              <w:pBdr>
                <w:top w:val="nil"/>
                <w:left w:val="nil"/>
                <w:bottom w:val="nil"/>
                <w:right w:val="nil"/>
                <w:between w:val="nil"/>
              </w:pBdr>
              <w:spacing w:before="1"/>
              <w:ind w:left="24"/>
              <w:jc w:val="center"/>
              <w:rPr>
                <w:b/>
                <w:bCs/>
                <w:color w:val="000000"/>
                <w:sz w:val="24"/>
                <w:szCs w:val="24"/>
              </w:rPr>
            </w:pPr>
            <w:r>
              <w:rPr>
                <w:b/>
                <w:bCs/>
                <w:color w:val="000000"/>
                <w:sz w:val="24"/>
                <w:szCs w:val="24"/>
              </w:rPr>
              <w:t>Inscrição para:</w:t>
            </w:r>
          </w:p>
        </w:tc>
        <w:tc>
          <w:tcPr>
            <w:tcW w:w="2360" w:type="dxa"/>
            <w:shd w:val="clear" w:color="auto" w:fill="D9E3F2"/>
          </w:tcPr>
          <w:p w:rsidR="00625C50" w:rsidRDefault="00D82EFA">
            <w:pPr>
              <w:pBdr>
                <w:top w:val="nil"/>
                <w:left w:val="nil"/>
                <w:bottom w:val="nil"/>
                <w:right w:val="nil"/>
                <w:between w:val="nil"/>
              </w:pBdr>
              <w:spacing w:before="1"/>
              <w:ind w:left="19"/>
              <w:jc w:val="center"/>
              <w:rPr>
                <w:b/>
                <w:bCs/>
                <w:color w:val="000000"/>
                <w:sz w:val="24"/>
                <w:szCs w:val="24"/>
              </w:rPr>
            </w:pPr>
            <w:r>
              <w:rPr>
                <w:b/>
                <w:bCs/>
                <w:color w:val="000000"/>
                <w:sz w:val="24"/>
                <w:szCs w:val="24"/>
              </w:rPr>
              <w:t>Valor da taxa</w:t>
            </w:r>
          </w:p>
        </w:tc>
      </w:tr>
      <w:tr w:rsidR="00625C50">
        <w:trPr>
          <w:trHeight w:val="420"/>
        </w:trPr>
        <w:tc>
          <w:tcPr>
            <w:tcW w:w="3660" w:type="dxa"/>
          </w:tcPr>
          <w:p w:rsidR="00625C50" w:rsidRDefault="00D82EFA">
            <w:pPr>
              <w:pBdr>
                <w:top w:val="nil"/>
                <w:left w:val="nil"/>
                <w:bottom w:val="nil"/>
                <w:right w:val="nil"/>
                <w:between w:val="nil"/>
              </w:pBdr>
              <w:spacing w:before="10"/>
              <w:ind w:left="24"/>
              <w:jc w:val="center"/>
              <w:rPr>
                <w:color w:val="000000"/>
                <w:sz w:val="24"/>
                <w:szCs w:val="24"/>
              </w:rPr>
            </w:pPr>
            <w:r>
              <w:rPr>
                <w:color w:val="000000"/>
                <w:sz w:val="24"/>
                <w:szCs w:val="24"/>
              </w:rPr>
              <w:t>1 especialidade</w:t>
            </w:r>
          </w:p>
        </w:tc>
        <w:tc>
          <w:tcPr>
            <w:tcW w:w="2360" w:type="dxa"/>
          </w:tcPr>
          <w:p w:rsidR="00625C50" w:rsidRDefault="00D82EFA">
            <w:pPr>
              <w:pBdr>
                <w:top w:val="nil"/>
                <w:left w:val="nil"/>
                <w:bottom w:val="nil"/>
                <w:right w:val="nil"/>
                <w:between w:val="nil"/>
              </w:pBdr>
              <w:spacing w:before="10"/>
              <w:ind w:left="19"/>
              <w:jc w:val="center"/>
              <w:rPr>
                <w:color w:val="000000"/>
                <w:sz w:val="24"/>
                <w:szCs w:val="24"/>
              </w:rPr>
            </w:pPr>
            <w:r>
              <w:rPr>
                <w:color w:val="000000"/>
                <w:sz w:val="24"/>
                <w:szCs w:val="24"/>
              </w:rPr>
              <w:t>R$ 400,00 reais</w:t>
            </w:r>
          </w:p>
        </w:tc>
      </w:tr>
      <w:tr w:rsidR="00625C50">
        <w:trPr>
          <w:trHeight w:val="399"/>
        </w:trPr>
        <w:tc>
          <w:tcPr>
            <w:tcW w:w="3660" w:type="dxa"/>
          </w:tcPr>
          <w:p w:rsidR="00625C50" w:rsidRDefault="00D82EFA">
            <w:pPr>
              <w:pBdr>
                <w:top w:val="nil"/>
                <w:left w:val="nil"/>
                <w:bottom w:val="nil"/>
                <w:right w:val="nil"/>
                <w:between w:val="nil"/>
              </w:pBdr>
              <w:spacing w:line="275" w:lineRule="auto"/>
              <w:ind w:left="24"/>
              <w:jc w:val="center"/>
              <w:rPr>
                <w:color w:val="000000"/>
                <w:sz w:val="24"/>
                <w:szCs w:val="24"/>
              </w:rPr>
            </w:pPr>
            <w:r>
              <w:rPr>
                <w:color w:val="000000"/>
                <w:sz w:val="24"/>
                <w:szCs w:val="24"/>
              </w:rPr>
              <w:t>2 especialidades</w:t>
            </w:r>
          </w:p>
        </w:tc>
        <w:tc>
          <w:tcPr>
            <w:tcW w:w="2360" w:type="dxa"/>
          </w:tcPr>
          <w:p w:rsidR="00625C50" w:rsidRDefault="00D82EFA">
            <w:pPr>
              <w:pBdr>
                <w:top w:val="nil"/>
                <w:left w:val="nil"/>
                <w:bottom w:val="nil"/>
                <w:right w:val="nil"/>
                <w:between w:val="nil"/>
              </w:pBdr>
              <w:spacing w:line="275" w:lineRule="auto"/>
              <w:ind w:left="19"/>
              <w:jc w:val="center"/>
              <w:rPr>
                <w:color w:val="000000"/>
                <w:sz w:val="24"/>
                <w:szCs w:val="24"/>
              </w:rPr>
            </w:pPr>
            <w:r>
              <w:rPr>
                <w:color w:val="000000"/>
                <w:sz w:val="24"/>
                <w:szCs w:val="24"/>
              </w:rPr>
              <w:t>R$ 600,00 reais</w:t>
            </w:r>
          </w:p>
        </w:tc>
      </w:tr>
      <w:tr w:rsidR="00625C50">
        <w:trPr>
          <w:trHeight w:val="420"/>
        </w:trPr>
        <w:tc>
          <w:tcPr>
            <w:tcW w:w="3660" w:type="dxa"/>
          </w:tcPr>
          <w:p w:rsidR="00625C50" w:rsidRDefault="00D82EFA">
            <w:pPr>
              <w:pBdr>
                <w:top w:val="nil"/>
                <w:left w:val="nil"/>
                <w:bottom w:val="nil"/>
                <w:right w:val="nil"/>
                <w:between w:val="nil"/>
              </w:pBdr>
              <w:spacing w:before="8"/>
              <w:ind w:left="24"/>
              <w:jc w:val="center"/>
              <w:rPr>
                <w:color w:val="000000"/>
                <w:sz w:val="24"/>
                <w:szCs w:val="24"/>
              </w:rPr>
            </w:pPr>
            <w:r>
              <w:rPr>
                <w:color w:val="000000"/>
                <w:sz w:val="24"/>
                <w:szCs w:val="24"/>
              </w:rPr>
              <w:t>3 especialidades</w:t>
            </w:r>
          </w:p>
        </w:tc>
        <w:tc>
          <w:tcPr>
            <w:tcW w:w="2360" w:type="dxa"/>
          </w:tcPr>
          <w:p w:rsidR="00625C50" w:rsidRDefault="00D82EFA">
            <w:pPr>
              <w:pBdr>
                <w:top w:val="nil"/>
                <w:left w:val="nil"/>
                <w:bottom w:val="nil"/>
                <w:right w:val="nil"/>
                <w:between w:val="nil"/>
              </w:pBdr>
              <w:spacing w:before="8"/>
              <w:ind w:left="19"/>
              <w:jc w:val="center"/>
              <w:rPr>
                <w:color w:val="000000"/>
                <w:sz w:val="24"/>
                <w:szCs w:val="24"/>
              </w:rPr>
            </w:pPr>
            <w:r>
              <w:rPr>
                <w:color w:val="000000"/>
                <w:sz w:val="24"/>
                <w:szCs w:val="24"/>
              </w:rPr>
              <w:t>R$ 800,00 reais</w:t>
            </w:r>
          </w:p>
        </w:tc>
      </w:tr>
    </w:tbl>
    <w:p w:rsidR="00625C50" w:rsidRDefault="00D82EFA" w:rsidP="00027B09">
      <w:pPr>
        <w:numPr>
          <w:ilvl w:val="1"/>
          <w:numId w:val="9"/>
        </w:numPr>
        <w:pBdr>
          <w:top w:val="nil"/>
          <w:left w:val="nil"/>
          <w:bottom w:val="nil"/>
          <w:right w:val="nil"/>
          <w:between w:val="nil"/>
        </w:pBdr>
        <w:tabs>
          <w:tab w:val="left" w:pos="1033"/>
        </w:tabs>
        <w:spacing w:before="171"/>
        <w:ind w:left="1033" w:hanging="467"/>
        <w:rPr>
          <w:color w:val="000000"/>
          <w:sz w:val="24"/>
          <w:szCs w:val="24"/>
        </w:rPr>
      </w:pPr>
      <w:r>
        <w:rPr>
          <w:color w:val="000000"/>
          <w:sz w:val="24"/>
          <w:szCs w:val="24"/>
        </w:rPr>
        <w:t>Em nenhuma situação haverá devolução da taxa de inscrição.</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D82EFA" w:rsidP="00027B09">
      <w:pPr>
        <w:pStyle w:val="Ttulo1"/>
        <w:numPr>
          <w:ilvl w:val="0"/>
          <w:numId w:val="9"/>
        </w:numPr>
        <w:tabs>
          <w:tab w:val="left" w:pos="832"/>
        </w:tabs>
        <w:ind w:left="832" w:hanging="266"/>
        <w:jc w:val="left"/>
      </w:pPr>
      <w:r>
        <w:t>PROCESSO SELETIVO</w:t>
      </w:r>
    </w:p>
    <w:p w:rsidR="00625C50" w:rsidRDefault="00D82EFA" w:rsidP="00027B09">
      <w:pPr>
        <w:numPr>
          <w:ilvl w:val="1"/>
          <w:numId w:val="9"/>
        </w:numPr>
        <w:pBdr>
          <w:top w:val="nil"/>
          <w:left w:val="nil"/>
          <w:bottom w:val="nil"/>
          <w:right w:val="nil"/>
          <w:between w:val="nil"/>
        </w:pBdr>
        <w:tabs>
          <w:tab w:val="left" w:pos="1033"/>
        </w:tabs>
        <w:spacing w:before="238"/>
        <w:ind w:left="1033" w:hanging="467"/>
        <w:rPr>
          <w:color w:val="000000"/>
          <w:sz w:val="24"/>
          <w:szCs w:val="24"/>
        </w:rPr>
      </w:pPr>
      <w:r>
        <w:rPr>
          <w:color w:val="000000"/>
          <w:sz w:val="24"/>
          <w:szCs w:val="24"/>
        </w:rPr>
        <w:t>O Processo Seletivo será realizado em duas fases, a saber:</w:t>
      </w:r>
    </w:p>
    <w:p w:rsidR="00625C50" w:rsidRDefault="00D82EFA" w:rsidP="00027B09">
      <w:pPr>
        <w:numPr>
          <w:ilvl w:val="2"/>
          <w:numId w:val="9"/>
        </w:numPr>
        <w:pBdr>
          <w:top w:val="nil"/>
          <w:left w:val="nil"/>
          <w:bottom w:val="nil"/>
          <w:right w:val="nil"/>
          <w:between w:val="nil"/>
        </w:pBdr>
        <w:tabs>
          <w:tab w:val="left" w:pos="2072"/>
        </w:tabs>
        <w:spacing w:before="138" w:line="360" w:lineRule="auto"/>
        <w:ind w:left="566" w:right="580" w:firstLine="720"/>
        <w:rPr>
          <w:color w:val="000000"/>
          <w:sz w:val="24"/>
          <w:szCs w:val="24"/>
        </w:rPr>
      </w:pPr>
      <w:r>
        <w:rPr>
          <w:color w:val="000000"/>
          <w:sz w:val="24"/>
          <w:szCs w:val="24"/>
        </w:rPr>
        <w:t xml:space="preserve">A 1ª fase consiste em uma Prova Escrita Objetiva de caráter </w:t>
      </w:r>
      <w:r>
        <w:rPr>
          <w:color w:val="000000"/>
          <w:sz w:val="24"/>
          <w:szCs w:val="24"/>
        </w:rPr>
        <w:lastRenderedPageBreak/>
        <w:t>classificatório e eliminatório.</w:t>
      </w:r>
    </w:p>
    <w:p w:rsidR="00625C50" w:rsidRDefault="00D82EFA" w:rsidP="00027B09">
      <w:pPr>
        <w:numPr>
          <w:ilvl w:val="2"/>
          <w:numId w:val="9"/>
        </w:numPr>
        <w:pBdr>
          <w:top w:val="nil"/>
          <w:left w:val="nil"/>
          <w:bottom w:val="nil"/>
          <w:right w:val="nil"/>
          <w:between w:val="nil"/>
        </w:pBdr>
        <w:tabs>
          <w:tab w:val="left" w:pos="2042"/>
        </w:tabs>
        <w:spacing w:line="360" w:lineRule="auto"/>
        <w:ind w:left="566" w:right="586" w:firstLine="720"/>
        <w:rPr>
          <w:color w:val="000000"/>
          <w:sz w:val="24"/>
          <w:szCs w:val="24"/>
        </w:rPr>
      </w:pPr>
      <w:r>
        <w:rPr>
          <w:color w:val="000000"/>
          <w:sz w:val="24"/>
          <w:szCs w:val="24"/>
        </w:rPr>
        <w:t>A 2ª fase do processo seletivo é a Análise Curricular de caráter classificatório.</w:t>
      </w:r>
    </w:p>
    <w:p w:rsidR="00625C50" w:rsidRDefault="00625C50">
      <w:pPr>
        <w:pBdr>
          <w:top w:val="nil"/>
          <w:left w:val="nil"/>
          <w:bottom w:val="nil"/>
          <w:right w:val="nil"/>
          <w:between w:val="nil"/>
        </w:pBdr>
        <w:spacing w:before="138"/>
        <w:rPr>
          <w:color w:val="000000"/>
          <w:sz w:val="24"/>
          <w:szCs w:val="24"/>
        </w:rPr>
      </w:pPr>
    </w:p>
    <w:p w:rsidR="00625C50" w:rsidRDefault="00D82EFA" w:rsidP="00027B09">
      <w:pPr>
        <w:pStyle w:val="Ttulo2"/>
        <w:numPr>
          <w:ilvl w:val="0"/>
          <w:numId w:val="9"/>
        </w:numPr>
        <w:tabs>
          <w:tab w:val="left" w:pos="832"/>
        </w:tabs>
        <w:ind w:left="832" w:hanging="266"/>
        <w:jc w:val="left"/>
      </w:pPr>
      <w:r>
        <w:t>1ª FASE DO PROCESSO SELETIVO</w:t>
      </w:r>
    </w:p>
    <w:p w:rsidR="00625C50" w:rsidRDefault="00D82EFA" w:rsidP="00027B09">
      <w:pPr>
        <w:numPr>
          <w:ilvl w:val="1"/>
          <w:numId w:val="9"/>
        </w:numPr>
        <w:pBdr>
          <w:top w:val="nil"/>
          <w:left w:val="nil"/>
          <w:bottom w:val="nil"/>
          <w:right w:val="nil"/>
          <w:between w:val="nil"/>
        </w:pBdr>
        <w:tabs>
          <w:tab w:val="left" w:pos="1107"/>
        </w:tabs>
        <w:spacing w:before="238" w:line="360" w:lineRule="auto"/>
        <w:ind w:left="566" w:right="587" w:firstLine="0"/>
        <w:jc w:val="both"/>
        <w:rPr>
          <w:color w:val="000000"/>
          <w:sz w:val="24"/>
          <w:szCs w:val="24"/>
        </w:rPr>
        <w:sectPr w:rsidR="00625C50">
          <w:headerReference w:type="default" r:id="rId21"/>
          <w:footerReference w:type="default" r:id="rId22"/>
          <w:pgSz w:w="11920" w:h="16840"/>
          <w:pgMar w:top="2040" w:right="850" w:bottom="1160" w:left="850" w:header="469" w:footer="944" w:gutter="0"/>
          <w:cols w:space="720"/>
        </w:sectPr>
      </w:pPr>
      <w:r>
        <w:rPr>
          <w:color w:val="000000"/>
          <w:sz w:val="24"/>
          <w:szCs w:val="24"/>
        </w:rPr>
        <w:t xml:space="preserve">A Prova Escrita Objetiva constando um total de 100 questões de múltipla escolha, dispostas conforme tabela abaixo, cujos conteúdos a serem abordados encontram-se no </w:t>
      </w:r>
      <w:r>
        <w:rPr>
          <w:b/>
          <w:bCs/>
          <w:color w:val="000000"/>
          <w:sz w:val="24"/>
          <w:szCs w:val="24"/>
        </w:rPr>
        <w:t xml:space="preserve">ANEXO I </w:t>
      </w:r>
      <w:r>
        <w:rPr>
          <w:color w:val="000000"/>
          <w:sz w:val="24"/>
          <w:szCs w:val="24"/>
        </w:rPr>
        <w:t>deste edital.</w:t>
      </w:r>
    </w:p>
    <w:p w:rsidR="00625C50" w:rsidRDefault="00625C50">
      <w:pPr>
        <w:pBdr>
          <w:top w:val="nil"/>
          <w:left w:val="nil"/>
          <w:bottom w:val="nil"/>
          <w:right w:val="nil"/>
          <w:between w:val="nil"/>
        </w:pBdr>
        <w:spacing w:before="151"/>
        <w:rPr>
          <w:color w:val="000000"/>
          <w:sz w:val="20"/>
          <w:szCs w:val="20"/>
        </w:rPr>
      </w:pPr>
    </w:p>
    <w:tbl>
      <w:tblPr>
        <w:tblStyle w:val="a1"/>
        <w:tblW w:w="8460" w:type="dxa"/>
        <w:tblInd w:w="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60"/>
        <w:gridCol w:w="3800"/>
      </w:tblGrid>
      <w:tr w:rsidR="00625C50">
        <w:trPr>
          <w:trHeight w:val="400"/>
        </w:trPr>
        <w:tc>
          <w:tcPr>
            <w:tcW w:w="4660" w:type="dxa"/>
            <w:shd w:val="clear" w:color="auto" w:fill="D9E3F2"/>
          </w:tcPr>
          <w:p w:rsidR="00625C50" w:rsidRDefault="00D82EFA">
            <w:pPr>
              <w:pBdr>
                <w:top w:val="nil"/>
                <w:left w:val="nil"/>
                <w:bottom w:val="nil"/>
                <w:right w:val="nil"/>
                <w:between w:val="nil"/>
              </w:pBdr>
              <w:spacing w:line="271" w:lineRule="auto"/>
              <w:ind w:left="24"/>
              <w:jc w:val="center"/>
              <w:rPr>
                <w:b/>
                <w:bCs/>
                <w:color w:val="000000"/>
                <w:sz w:val="24"/>
                <w:szCs w:val="24"/>
              </w:rPr>
            </w:pPr>
            <w:r>
              <w:rPr>
                <w:b/>
                <w:bCs/>
                <w:color w:val="000000"/>
                <w:sz w:val="24"/>
                <w:szCs w:val="24"/>
              </w:rPr>
              <w:t>Áreas da Prova</w:t>
            </w:r>
          </w:p>
        </w:tc>
        <w:tc>
          <w:tcPr>
            <w:tcW w:w="3800" w:type="dxa"/>
            <w:shd w:val="clear" w:color="auto" w:fill="D9E3F2"/>
          </w:tcPr>
          <w:p w:rsidR="00625C50" w:rsidRDefault="00D82EFA">
            <w:pPr>
              <w:pBdr>
                <w:top w:val="nil"/>
                <w:left w:val="nil"/>
                <w:bottom w:val="nil"/>
                <w:right w:val="nil"/>
                <w:between w:val="nil"/>
              </w:pBdr>
              <w:spacing w:line="271" w:lineRule="auto"/>
              <w:ind w:left="24"/>
              <w:jc w:val="center"/>
              <w:rPr>
                <w:b/>
                <w:bCs/>
                <w:color w:val="000000"/>
                <w:sz w:val="24"/>
                <w:szCs w:val="24"/>
              </w:rPr>
            </w:pPr>
            <w:r>
              <w:rPr>
                <w:b/>
                <w:bCs/>
                <w:color w:val="000000"/>
                <w:sz w:val="24"/>
                <w:szCs w:val="24"/>
              </w:rPr>
              <w:t>Quantidade de questões</w:t>
            </w:r>
          </w:p>
        </w:tc>
      </w:tr>
      <w:tr w:rsidR="00625C50">
        <w:trPr>
          <w:trHeight w:val="400"/>
        </w:trPr>
        <w:tc>
          <w:tcPr>
            <w:tcW w:w="4660" w:type="dxa"/>
          </w:tcPr>
          <w:p w:rsidR="00625C50" w:rsidRDefault="00D82EFA">
            <w:pPr>
              <w:pBdr>
                <w:top w:val="nil"/>
                <w:left w:val="nil"/>
                <w:bottom w:val="nil"/>
                <w:right w:val="nil"/>
                <w:between w:val="nil"/>
              </w:pBdr>
              <w:spacing w:before="4"/>
              <w:ind w:left="24"/>
              <w:jc w:val="center"/>
              <w:rPr>
                <w:color w:val="000000"/>
                <w:sz w:val="24"/>
                <w:szCs w:val="24"/>
              </w:rPr>
            </w:pPr>
            <w:r>
              <w:rPr>
                <w:color w:val="000000"/>
                <w:sz w:val="24"/>
                <w:szCs w:val="24"/>
              </w:rPr>
              <w:t>Clínica Médica</w:t>
            </w:r>
          </w:p>
        </w:tc>
        <w:tc>
          <w:tcPr>
            <w:tcW w:w="3800" w:type="dxa"/>
          </w:tcPr>
          <w:p w:rsidR="00625C50" w:rsidRDefault="00D82EFA">
            <w:pPr>
              <w:pBdr>
                <w:top w:val="nil"/>
                <w:left w:val="nil"/>
                <w:bottom w:val="nil"/>
                <w:right w:val="nil"/>
                <w:between w:val="nil"/>
              </w:pBdr>
              <w:spacing w:before="4"/>
              <w:ind w:left="24"/>
              <w:jc w:val="center"/>
              <w:rPr>
                <w:color w:val="000000"/>
                <w:sz w:val="24"/>
                <w:szCs w:val="24"/>
              </w:rPr>
            </w:pPr>
            <w:r>
              <w:rPr>
                <w:color w:val="000000"/>
                <w:sz w:val="24"/>
                <w:szCs w:val="24"/>
              </w:rPr>
              <w:t>20</w:t>
            </w:r>
          </w:p>
        </w:tc>
      </w:tr>
      <w:tr w:rsidR="00625C50">
        <w:trPr>
          <w:trHeight w:val="419"/>
        </w:trPr>
        <w:tc>
          <w:tcPr>
            <w:tcW w:w="4660" w:type="dxa"/>
          </w:tcPr>
          <w:p w:rsidR="00625C50" w:rsidRDefault="00D82EFA">
            <w:pPr>
              <w:pBdr>
                <w:top w:val="nil"/>
                <w:left w:val="nil"/>
                <w:bottom w:val="nil"/>
                <w:right w:val="nil"/>
                <w:between w:val="nil"/>
              </w:pBdr>
              <w:spacing w:before="13"/>
              <w:ind w:left="24"/>
              <w:jc w:val="center"/>
              <w:rPr>
                <w:color w:val="000000"/>
                <w:sz w:val="24"/>
                <w:szCs w:val="24"/>
              </w:rPr>
            </w:pPr>
            <w:r>
              <w:rPr>
                <w:color w:val="000000"/>
                <w:sz w:val="24"/>
                <w:szCs w:val="24"/>
              </w:rPr>
              <w:t>Cirurgia Geral</w:t>
            </w:r>
          </w:p>
        </w:tc>
        <w:tc>
          <w:tcPr>
            <w:tcW w:w="3800" w:type="dxa"/>
          </w:tcPr>
          <w:p w:rsidR="00625C50" w:rsidRDefault="00D82EFA">
            <w:pPr>
              <w:pBdr>
                <w:top w:val="nil"/>
                <w:left w:val="nil"/>
                <w:bottom w:val="nil"/>
                <w:right w:val="nil"/>
                <w:between w:val="nil"/>
              </w:pBdr>
              <w:spacing w:before="13"/>
              <w:ind w:left="24"/>
              <w:jc w:val="center"/>
              <w:rPr>
                <w:color w:val="000000"/>
                <w:sz w:val="24"/>
                <w:szCs w:val="24"/>
              </w:rPr>
            </w:pPr>
            <w:r>
              <w:rPr>
                <w:color w:val="000000"/>
                <w:sz w:val="24"/>
                <w:szCs w:val="24"/>
              </w:rPr>
              <w:t>20</w:t>
            </w:r>
          </w:p>
        </w:tc>
      </w:tr>
      <w:tr w:rsidR="00625C50">
        <w:trPr>
          <w:trHeight w:val="400"/>
        </w:trPr>
        <w:tc>
          <w:tcPr>
            <w:tcW w:w="4660" w:type="dxa"/>
          </w:tcPr>
          <w:p w:rsidR="00625C50" w:rsidRDefault="00D82EFA">
            <w:pPr>
              <w:pBdr>
                <w:top w:val="nil"/>
                <w:left w:val="nil"/>
                <w:bottom w:val="nil"/>
                <w:right w:val="nil"/>
                <w:between w:val="nil"/>
              </w:pBdr>
              <w:spacing w:before="2"/>
              <w:ind w:left="24"/>
              <w:jc w:val="center"/>
              <w:rPr>
                <w:color w:val="000000"/>
                <w:sz w:val="24"/>
                <w:szCs w:val="24"/>
              </w:rPr>
            </w:pPr>
            <w:r>
              <w:rPr>
                <w:color w:val="000000"/>
                <w:sz w:val="24"/>
                <w:szCs w:val="24"/>
              </w:rPr>
              <w:t>Pediatria</w:t>
            </w:r>
          </w:p>
        </w:tc>
        <w:tc>
          <w:tcPr>
            <w:tcW w:w="3800" w:type="dxa"/>
          </w:tcPr>
          <w:p w:rsidR="00625C50" w:rsidRDefault="00D82EFA">
            <w:pPr>
              <w:pBdr>
                <w:top w:val="nil"/>
                <w:left w:val="nil"/>
                <w:bottom w:val="nil"/>
                <w:right w:val="nil"/>
                <w:between w:val="nil"/>
              </w:pBdr>
              <w:spacing w:before="2"/>
              <w:ind w:left="24"/>
              <w:jc w:val="center"/>
              <w:rPr>
                <w:color w:val="000000"/>
                <w:sz w:val="24"/>
                <w:szCs w:val="24"/>
              </w:rPr>
            </w:pPr>
            <w:r>
              <w:rPr>
                <w:color w:val="000000"/>
                <w:sz w:val="24"/>
                <w:szCs w:val="24"/>
              </w:rPr>
              <w:t>20</w:t>
            </w:r>
          </w:p>
        </w:tc>
      </w:tr>
      <w:tr w:rsidR="00625C50">
        <w:trPr>
          <w:trHeight w:val="420"/>
        </w:trPr>
        <w:tc>
          <w:tcPr>
            <w:tcW w:w="4660" w:type="dxa"/>
          </w:tcPr>
          <w:p w:rsidR="00625C50" w:rsidRDefault="00D82EFA">
            <w:pPr>
              <w:pBdr>
                <w:top w:val="nil"/>
                <w:left w:val="nil"/>
                <w:bottom w:val="nil"/>
                <w:right w:val="nil"/>
                <w:between w:val="nil"/>
              </w:pBdr>
              <w:spacing w:before="11"/>
              <w:ind w:left="24"/>
              <w:jc w:val="center"/>
              <w:rPr>
                <w:color w:val="000000"/>
                <w:sz w:val="24"/>
                <w:szCs w:val="24"/>
              </w:rPr>
            </w:pPr>
            <w:r>
              <w:rPr>
                <w:color w:val="000000"/>
                <w:sz w:val="24"/>
                <w:szCs w:val="24"/>
              </w:rPr>
              <w:t>Obstetrícia e Ginecologia</w:t>
            </w:r>
          </w:p>
        </w:tc>
        <w:tc>
          <w:tcPr>
            <w:tcW w:w="3800" w:type="dxa"/>
          </w:tcPr>
          <w:p w:rsidR="00625C50" w:rsidRDefault="00D82EFA">
            <w:pPr>
              <w:pBdr>
                <w:top w:val="nil"/>
                <w:left w:val="nil"/>
                <w:bottom w:val="nil"/>
                <w:right w:val="nil"/>
                <w:between w:val="nil"/>
              </w:pBdr>
              <w:spacing w:before="11"/>
              <w:ind w:left="24"/>
              <w:jc w:val="center"/>
              <w:rPr>
                <w:color w:val="000000"/>
                <w:sz w:val="24"/>
                <w:szCs w:val="24"/>
              </w:rPr>
            </w:pPr>
            <w:r>
              <w:rPr>
                <w:color w:val="000000"/>
                <w:sz w:val="24"/>
                <w:szCs w:val="24"/>
              </w:rPr>
              <w:t>20</w:t>
            </w:r>
          </w:p>
        </w:tc>
      </w:tr>
      <w:tr w:rsidR="00625C50">
        <w:trPr>
          <w:trHeight w:val="400"/>
        </w:trPr>
        <w:tc>
          <w:tcPr>
            <w:tcW w:w="4660" w:type="dxa"/>
          </w:tcPr>
          <w:p w:rsidR="00625C50" w:rsidRDefault="00D82EFA">
            <w:pPr>
              <w:pBdr>
                <w:top w:val="nil"/>
                <w:left w:val="nil"/>
                <w:bottom w:val="nil"/>
                <w:right w:val="nil"/>
                <w:between w:val="nil"/>
              </w:pBdr>
              <w:ind w:left="24"/>
              <w:jc w:val="center"/>
              <w:rPr>
                <w:color w:val="000000"/>
                <w:sz w:val="24"/>
                <w:szCs w:val="24"/>
              </w:rPr>
            </w:pPr>
            <w:r>
              <w:rPr>
                <w:color w:val="000000"/>
                <w:sz w:val="24"/>
                <w:szCs w:val="24"/>
              </w:rPr>
              <w:t>Medicina de Família e Comunidade</w:t>
            </w:r>
          </w:p>
        </w:tc>
        <w:tc>
          <w:tcPr>
            <w:tcW w:w="3800" w:type="dxa"/>
          </w:tcPr>
          <w:p w:rsidR="00625C50" w:rsidRDefault="00D82EFA">
            <w:pPr>
              <w:pBdr>
                <w:top w:val="nil"/>
                <w:left w:val="nil"/>
                <w:bottom w:val="nil"/>
                <w:right w:val="nil"/>
                <w:between w:val="nil"/>
              </w:pBdr>
              <w:ind w:left="24"/>
              <w:jc w:val="center"/>
              <w:rPr>
                <w:color w:val="000000"/>
                <w:sz w:val="24"/>
                <w:szCs w:val="24"/>
              </w:rPr>
            </w:pPr>
            <w:r>
              <w:rPr>
                <w:color w:val="000000"/>
                <w:sz w:val="24"/>
                <w:szCs w:val="24"/>
              </w:rPr>
              <w:t>20</w:t>
            </w:r>
          </w:p>
        </w:tc>
      </w:tr>
    </w:tbl>
    <w:p w:rsidR="00625C50" w:rsidRDefault="00625C50">
      <w:pPr>
        <w:pBdr>
          <w:top w:val="nil"/>
          <w:left w:val="nil"/>
          <w:bottom w:val="nil"/>
          <w:right w:val="nil"/>
          <w:between w:val="nil"/>
        </w:pBdr>
        <w:spacing w:before="79"/>
        <w:rPr>
          <w:color w:val="000000"/>
          <w:sz w:val="24"/>
          <w:szCs w:val="24"/>
        </w:rPr>
      </w:pPr>
    </w:p>
    <w:p w:rsidR="00625C50" w:rsidRDefault="00D82EFA" w:rsidP="00027B09">
      <w:pPr>
        <w:numPr>
          <w:ilvl w:val="2"/>
          <w:numId w:val="9"/>
        </w:numPr>
        <w:pBdr>
          <w:top w:val="nil"/>
          <w:left w:val="nil"/>
          <w:bottom w:val="nil"/>
          <w:right w:val="nil"/>
          <w:between w:val="nil"/>
        </w:pBdr>
        <w:tabs>
          <w:tab w:val="left" w:pos="2147"/>
        </w:tabs>
        <w:spacing w:line="360" w:lineRule="auto"/>
        <w:ind w:left="1421" w:right="587" w:firstLine="0"/>
        <w:jc w:val="both"/>
        <w:rPr>
          <w:color w:val="000000"/>
          <w:sz w:val="24"/>
          <w:szCs w:val="24"/>
        </w:rPr>
      </w:pPr>
      <w:r>
        <w:rPr>
          <w:color w:val="000000"/>
          <w:sz w:val="24"/>
          <w:szCs w:val="24"/>
        </w:rPr>
        <w:t>As respostas deverão ser registradas na FOLHA DE RESPOSTAS modelo ABCDE que terá de ser obrigatoriamente assinada pelo candidato.</w:t>
      </w:r>
    </w:p>
    <w:p w:rsidR="00625C50" w:rsidRDefault="00D82EFA" w:rsidP="00027B09">
      <w:pPr>
        <w:numPr>
          <w:ilvl w:val="2"/>
          <w:numId w:val="9"/>
        </w:numPr>
        <w:pBdr>
          <w:top w:val="nil"/>
          <w:left w:val="nil"/>
          <w:bottom w:val="nil"/>
          <w:right w:val="nil"/>
          <w:between w:val="nil"/>
        </w:pBdr>
        <w:tabs>
          <w:tab w:val="left" w:pos="2103"/>
        </w:tabs>
        <w:spacing w:line="360" w:lineRule="auto"/>
        <w:ind w:left="1421" w:right="585" w:firstLine="0"/>
        <w:jc w:val="both"/>
        <w:rPr>
          <w:b/>
          <w:bCs/>
          <w:color w:val="000000"/>
          <w:sz w:val="24"/>
          <w:szCs w:val="24"/>
        </w:rPr>
      </w:pPr>
      <w:r>
        <w:rPr>
          <w:color w:val="000000"/>
          <w:sz w:val="24"/>
          <w:szCs w:val="24"/>
        </w:rPr>
        <w:t xml:space="preserve">As provas teóricas da 1ª fase serão realizadas no Centro Universitário de Patos – UNIFIP, situada a Rua Horácio Nóbrega, S/N, Bairro Belo Horizonte - Patos/PB; no horário das 8:00 h às 12:00 h (HORÁRIO LOCAL) do dia </w:t>
      </w:r>
      <w:r>
        <w:rPr>
          <w:b/>
          <w:bCs/>
          <w:color w:val="000000"/>
          <w:sz w:val="24"/>
          <w:szCs w:val="24"/>
        </w:rPr>
        <w:t>18/01/2026.</w:t>
      </w:r>
    </w:p>
    <w:p w:rsidR="00625C50" w:rsidRDefault="00D82EFA" w:rsidP="00027B09">
      <w:pPr>
        <w:numPr>
          <w:ilvl w:val="1"/>
          <w:numId w:val="9"/>
        </w:numPr>
        <w:pBdr>
          <w:top w:val="nil"/>
          <w:left w:val="nil"/>
          <w:bottom w:val="nil"/>
          <w:right w:val="nil"/>
          <w:between w:val="nil"/>
        </w:pBdr>
        <w:tabs>
          <w:tab w:val="left" w:pos="1063"/>
        </w:tabs>
        <w:spacing w:line="360" w:lineRule="auto"/>
        <w:ind w:left="566" w:right="583" w:firstLine="0"/>
        <w:jc w:val="both"/>
        <w:rPr>
          <w:color w:val="000000"/>
          <w:sz w:val="24"/>
          <w:szCs w:val="24"/>
        </w:rPr>
      </w:pPr>
      <w:r>
        <w:rPr>
          <w:color w:val="000000"/>
          <w:sz w:val="24"/>
          <w:szCs w:val="24"/>
        </w:rPr>
        <w:t>A abertura dos portões de acesso ao local de provas ocorrerá às 7h15min. O candidato deverá comparecer ao local de prova com, no mínimo, 30 (trinta) minutos de antecedência, munido de caneta esferográfica transparente (tinta azul ou tinta preta), documento de identificação com foto.</w:t>
      </w:r>
    </w:p>
    <w:p w:rsidR="00625C50" w:rsidRDefault="00D82EFA" w:rsidP="00027B09">
      <w:pPr>
        <w:numPr>
          <w:ilvl w:val="1"/>
          <w:numId w:val="9"/>
        </w:numPr>
        <w:pBdr>
          <w:top w:val="nil"/>
          <w:left w:val="nil"/>
          <w:bottom w:val="nil"/>
          <w:right w:val="nil"/>
          <w:between w:val="nil"/>
        </w:pBdr>
        <w:tabs>
          <w:tab w:val="left" w:pos="1063"/>
        </w:tabs>
        <w:spacing w:line="360" w:lineRule="auto"/>
        <w:ind w:left="566" w:right="589" w:firstLine="0"/>
        <w:jc w:val="both"/>
        <w:rPr>
          <w:color w:val="000000"/>
          <w:sz w:val="24"/>
          <w:szCs w:val="24"/>
        </w:rPr>
      </w:pPr>
      <w:r>
        <w:rPr>
          <w:color w:val="000000"/>
          <w:sz w:val="24"/>
          <w:szCs w:val="24"/>
        </w:rPr>
        <w:t>Não será aceita cópia do documento de identificação, ainda que autenticada e nem documentos emitidos digitalmente por meio de aplicativos, ainda que oficiais.</w:t>
      </w:r>
    </w:p>
    <w:p w:rsidR="00625C50" w:rsidRDefault="00D82EFA" w:rsidP="00027B09">
      <w:pPr>
        <w:numPr>
          <w:ilvl w:val="1"/>
          <w:numId w:val="9"/>
        </w:numPr>
        <w:pBdr>
          <w:top w:val="nil"/>
          <w:left w:val="nil"/>
          <w:bottom w:val="nil"/>
          <w:right w:val="nil"/>
          <w:between w:val="nil"/>
        </w:pBdr>
        <w:tabs>
          <w:tab w:val="left" w:pos="1257"/>
        </w:tabs>
        <w:spacing w:line="360" w:lineRule="auto"/>
        <w:ind w:left="566" w:right="626" w:firstLine="0"/>
        <w:jc w:val="both"/>
        <w:rPr>
          <w:color w:val="000000"/>
          <w:sz w:val="24"/>
          <w:szCs w:val="24"/>
        </w:rPr>
      </w:pPr>
      <w:r>
        <w:rPr>
          <w:color w:val="000000"/>
          <w:sz w:val="24"/>
          <w:szCs w:val="24"/>
        </w:rPr>
        <w:t>Recomenda-se que o candidato leve garrafa ou utensílio para acondicionamento de água (haja vista que os bebedouros somente poderão ser acionados para enchimento dessa(e) garrafa/utensílio).</w:t>
      </w:r>
    </w:p>
    <w:p w:rsidR="00625C50" w:rsidRDefault="00D82EFA" w:rsidP="00027B09">
      <w:pPr>
        <w:numPr>
          <w:ilvl w:val="1"/>
          <w:numId w:val="9"/>
        </w:numPr>
        <w:pBdr>
          <w:top w:val="nil"/>
          <w:left w:val="nil"/>
          <w:bottom w:val="nil"/>
          <w:right w:val="nil"/>
          <w:between w:val="nil"/>
        </w:pBdr>
        <w:tabs>
          <w:tab w:val="left" w:pos="1077"/>
        </w:tabs>
        <w:spacing w:line="360" w:lineRule="auto"/>
        <w:ind w:left="566" w:right="587" w:firstLine="0"/>
        <w:jc w:val="both"/>
        <w:rPr>
          <w:color w:val="000000"/>
          <w:sz w:val="24"/>
          <w:szCs w:val="24"/>
        </w:rPr>
      </w:pPr>
      <w:r>
        <w:rPr>
          <w:color w:val="000000"/>
          <w:sz w:val="24"/>
          <w:szCs w:val="24"/>
        </w:rPr>
        <w:t>O ingresso do candidato a sua sala de prova pode ser realizado a partir das 07h15min, no intuito de evitar aglomerações nos arredores do local de prova.</w:t>
      </w:r>
    </w:p>
    <w:p w:rsidR="00625C50" w:rsidRDefault="00D82EFA" w:rsidP="00027B09">
      <w:pPr>
        <w:numPr>
          <w:ilvl w:val="1"/>
          <w:numId w:val="9"/>
        </w:numPr>
        <w:pBdr>
          <w:top w:val="nil"/>
          <w:left w:val="nil"/>
          <w:bottom w:val="nil"/>
          <w:right w:val="nil"/>
          <w:between w:val="nil"/>
        </w:pBdr>
        <w:tabs>
          <w:tab w:val="left" w:pos="1063"/>
        </w:tabs>
        <w:spacing w:line="360" w:lineRule="auto"/>
        <w:ind w:left="566" w:right="589" w:firstLine="0"/>
        <w:jc w:val="both"/>
        <w:rPr>
          <w:color w:val="000000"/>
          <w:sz w:val="24"/>
          <w:szCs w:val="24"/>
        </w:rPr>
      </w:pPr>
      <w:r>
        <w:rPr>
          <w:color w:val="000000"/>
          <w:sz w:val="24"/>
          <w:szCs w:val="24"/>
        </w:rPr>
        <w:t>O acesso dos candidatos à sala de realização da prova será permitido até às 07h50min, não sendo admitido ingresso de candidato no local após este horário, exceto quando acompanhado por algum colaborador do Processo Seletivo.</w:t>
      </w:r>
    </w:p>
    <w:p w:rsidR="00625C50" w:rsidRDefault="00D82EFA" w:rsidP="00027B09">
      <w:pPr>
        <w:numPr>
          <w:ilvl w:val="1"/>
          <w:numId w:val="9"/>
        </w:numPr>
        <w:pBdr>
          <w:top w:val="nil"/>
          <w:left w:val="nil"/>
          <w:bottom w:val="nil"/>
          <w:right w:val="nil"/>
          <w:between w:val="nil"/>
        </w:pBdr>
        <w:tabs>
          <w:tab w:val="left" w:pos="1152"/>
        </w:tabs>
        <w:spacing w:line="360" w:lineRule="auto"/>
        <w:ind w:left="566" w:right="583" w:firstLine="0"/>
        <w:jc w:val="both"/>
        <w:rPr>
          <w:color w:val="000000"/>
          <w:sz w:val="24"/>
          <w:szCs w:val="24"/>
        </w:rPr>
      </w:pPr>
      <w:r>
        <w:rPr>
          <w:color w:val="000000"/>
          <w:sz w:val="24"/>
          <w:szCs w:val="24"/>
        </w:rPr>
        <w:t>No horário compreendido entre 07h50min. e 8:00h serão realizados os procedimentos de identificação do candidato, orientações gerais para a realização da prova e distribuição do caderno de prova.</w:t>
      </w:r>
    </w:p>
    <w:p w:rsidR="00625C50" w:rsidRDefault="00D82EFA" w:rsidP="00027B09">
      <w:pPr>
        <w:numPr>
          <w:ilvl w:val="1"/>
          <w:numId w:val="9"/>
        </w:numPr>
        <w:pBdr>
          <w:top w:val="nil"/>
          <w:left w:val="nil"/>
          <w:bottom w:val="nil"/>
          <w:right w:val="nil"/>
          <w:between w:val="nil"/>
        </w:pBdr>
        <w:tabs>
          <w:tab w:val="left" w:pos="1048"/>
        </w:tabs>
        <w:spacing w:line="360" w:lineRule="auto"/>
        <w:ind w:left="566" w:right="581" w:firstLine="0"/>
        <w:jc w:val="both"/>
        <w:rPr>
          <w:color w:val="000000"/>
          <w:sz w:val="24"/>
          <w:szCs w:val="24"/>
        </w:rPr>
      </w:pPr>
      <w:r>
        <w:rPr>
          <w:color w:val="000000"/>
          <w:sz w:val="24"/>
          <w:szCs w:val="24"/>
        </w:rPr>
        <w:t>É de responsabilidade exclusiva do candidato a identificação correta do local de realização da prova e o comparecimento no horário determinado, munido de caneta</w:t>
      </w:r>
      <w:r>
        <w:rPr>
          <w:sz w:val="24"/>
          <w:szCs w:val="24"/>
        </w:rPr>
        <w:t xml:space="preserve"> </w:t>
      </w:r>
      <w:r>
        <w:rPr>
          <w:color w:val="000000"/>
          <w:sz w:val="24"/>
          <w:szCs w:val="24"/>
        </w:rPr>
        <w:lastRenderedPageBreak/>
        <w:t>esferográfica de material transparente de tinta preta ou azul escrita grossa, documento de identificação oficial original com foto e comprovante de transferência impresso.</w:t>
      </w:r>
    </w:p>
    <w:p w:rsidR="00625C50" w:rsidRDefault="00D82EFA" w:rsidP="00027B09">
      <w:pPr>
        <w:numPr>
          <w:ilvl w:val="2"/>
          <w:numId w:val="9"/>
        </w:numPr>
        <w:pBdr>
          <w:top w:val="nil"/>
          <w:left w:val="nil"/>
          <w:bottom w:val="nil"/>
          <w:right w:val="nil"/>
          <w:between w:val="nil"/>
        </w:pBdr>
        <w:tabs>
          <w:tab w:val="left" w:pos="2207"/>
        </w:tabs>
        <w:spacing w:line="360" w:lineRule="auto"/>
        <w:ind w:left="1421" w:right="585" w:firstLine="0"/>
        <w:jc w:val="both"/>
        <w:rPr>
          <w:color w:val="000000"/>
          <w:sz w:val="24"/>
          <w:szCs w:val="24"/>
        </w:rPr>
      </w:pPr>
      <w:r>
        <w:rPr>
          <w:color w:val="000000"/>
          <w:sz w:val="24"/>
          <w:szCs w:val="24"/>
        </w:rPr>
        <w:t>São considerados documentos de identificação oficial: carteiras expedidas pelos Ministérios, pela Secretaria de Segurança Pública e pelo Corpo de Bombeiros; carteiras expedidas pelos órgãos fiscalizadores de exercício profissional (CRM); passaportes, certificado de reservista; carteiras funcionais expedidas por órgão público que, por Lei Federal, valham como identidade: Carteira de Trabalho, Carteira Nacional de Habilitação (somente o novo modelo com foto).</w:t>
      </w:r>
    </w:p>
    <w:p w:rsidR="00625C50" w:rsidRDefault="00D82EFA" w:rsidP="00027B09">
      <w:pPr>
        <w:numPr>
          <w:ilvl w:val="2"/>
          <w:numId w:val="9"/>
        </w:numPr>
        <w:pBdr>
          <w:top w:val="nil"/>
          <w:left w:val="nil"/>
          <w:bottom w:val="nil"/>
          <w:right w:val="nil"/>
          <w:between w:val="nil"/>
        </w:pBdr>
        <w:tabs>
          <w:tab w:val="left" w:pos="2162"/>
        </w:tabs>
        <w:spacing w:line="360" w:lineRule="auto"/>
        <w:ind w:left="1421" w:right="580" w:firstLine="0"/>
        <w:jc w:val="both"/>
        <w:rPr>
          <w:color w:val="000000"/>
          <w:sz w:val="24"/>
          <w:szCs w:val="24"/>
        </w:rPr>
      </w:pPr>
      <w:r>
        <w:rPr>
          <w:color w:val="000000"/>
          <w:sz w:val="24"/>
          <w:szCs w:val="24"/>
        </w:rPr>
        <w:t>Caso o candidato esteja impossibilitado de apresentar no dia de realização a prova, documento de identificação original, por motivo de perda, roubo ou furto, deverá ser apresentado documento que ateste o registro da ocorrência em órgão policial, expedido há, no máximo, trinta dias, em conjunto com outro documento que contenha fotografia e o identifique.</w:t>
      </w:r>
    </w:p>
    <w:p w:rsidR="00625C50" w:rsidRDefault="00D82EFA" w:rsidP="00027B09">
      <w:pPr>
        <w:numPr>
          <w:ilvl w:val="2"/>
          <w:numId w:val="9"/>
        </w:numPr>
        <w:pBdr>
          <w:top w:val="nil"/>
          <w:left w:val="nil"/>
          <w:bottom w:val="nil"/>
          <w:right w:val="nil"/>
          <w:between w:val="nil"/>
        </w:pBdr>
        <w:tabs>
          <w:tab w:val="left" w:pos="2252"/>
        </w:tabs>
        <w:spacing w:line="360" w:lineRule="auto"/>
        <w:ind w:left="1421" w:right="584" w:firstLine="0"/>
        <w:jc w:val="both"/>
        <w:rPr>
          <w:color w:val="000000"/>
          <w:sz w:val="24"/>
          <w:szCs w:val="24"/>
        </w:rPr>
      </w:pPr>
      <w:r>
        <w:rPr>
          <w:color w:val="000000"/>
          <w:sz w:val="24"/>
          <w:szCs w:val="24"/>
        </w:rPr>
        <w:t>Poderá ser exigida identificação especial ao candidato cujo documento de identificação apresente dúvidas relativas à fisionomia ou à assinatura do portador.</w:t>
      </w:r>
    </w:p>
    <w:p w:rsidR="00625C50" w:rsidRDefault="00D82EFA" w:rsidP="00027B09">
      <w:pPr>
        <w:numPr>
          <w:ilvl w:val="1"/>
          <w:numId w:val="9"/>
        </w:numPr>
        <w:pBdr>
          <w:top w:val="nil"/>
          <w:left w:val="nil"/>
          <w:bottom w:val="nil"/>
          <w:right w:val="nil"/>
          <w:between w:val="nil"/>
        </w:pBdr>
        <w:tabs>
          <w:tab w:val="left" w:pos="1048"/>
        </w:tabs>
        <w:spacing w:line="360" w:lineRule="auto"/>
        <w:ind w:left="566" w:right="583" w:firstLine="0"/>
        <w:jc w:val="both"/>
        <w:rPr>
          <w:color w:val="000000"/>
          <w:sz w:val="24"/>
          <w:szCs w:val="24"/>
        </w:rPr>
      </w:pPr>
      <w:r>
        <w:rPr>
          <w:color w:val="000000"/>
          <w:sz w:val="24"/>
          <w:szCs w:val="24"/>
        </w:rPr>
        <w:t>Será de inteira responsabilidade do candidato cumprir as instruções contidas no Caderno de Provas e na Folha de Resposta.</w:t>
      </w:r>
    </w:p>
    <w:p w:rsidR="00625C50" w:rsidRDefault="00D82EFA" w:rsidP="00027B09">
      <w:pPr>
        <w:numPr>
          <w:ilvl w:val="1"/>
          <w:numId w:val="9"/>
        </w:numPr>
        <w:pBdr>
          <w:top w:val="nil"/>
          <w:left w:val="nil"/>
          <w:bottom w:val="nil"/>
          <w:right w:val="nil"/>
          <w:between w:val="nil"/>
        </w:pBdr>
        <w:tabs>
          <w:tab w:val="left" w:pos="1211"/>
        </w:tabs>
        <w:spacing w:line="360" w:lineRule="auto"/>
        <w:ind w:left="566" w:right="581" w:firstLine="0"/>
        <w:jc w:val="both"/>
        <w:rPr>
          <w:color w:val="000000"/>
          <w:sz w:val="24"/>
          <w:szCs w:val="24"/>
        </w:rPr>
      </w:pPr>
      <w:r>
        <w:rPr>
          <w:color w:val="000000"/>
          <w:sz w:val="24"/>
          <w:szCs w:val="24"/>
        </w:rPr>
        <w:t>Não será permitida, durante a realização da prova, a comunicação entre os candidatos nem a utilização de máquinas calculadoras e/ou similares, livros, anotações, réguas de cálculo, impressos ou qualquer outro material de consulta.</w:t>
      </w:r>
    </w:p>
    <w:p w:rsidR="00625C50" w:rsidRDefault="00D82EFA">
      <w:pPr>
        <w:pBdr>
          <w:top w:val="nil"/>
          <w:left w:val="nil"/>
          <w:bottom w:val="nil"/>
          <w:right w:val="nil"/>
          <w:between w:val="nil"/>
        </w:pBdr>
        <w:spacing w:line="360" w:lineRule="auto"/>
        <w:ind w:left="566" w:right="581"/>
        <w:jc w:val="both"/>
        <w:rPr>
          <w:color w:val="000000"/>
          <w:sz w:val="24"/>
          <w:szCs w:val="24"/>
        </w:rPr>
      </w:pPr>
      <w:r>
        <w:rPr>
          <w:color w:val="000000"/>
          <w:sz w:val="24"/>
          <w:szCs w:val="24"/>
        </w:rPr>
        <w:t>O descumprimento da presente instrução implicará na eliminação do candidato, constituindo tentativa de fraude.</w:t>
      </w:r>
    </w:p>
    <w:p w:rsidR="00625C50" w:rsidRDefault="00D82EFA" w:rsidP="00027B09">
      <w:pPr>
        <w:numPr>
          <w:ilvl w:val="1"/>
          <w:numId w:val="9"/>
        </w:numPr>
        <w:pBdr>
          <w:top w:val="nil"/>
          <w:left w:val="nil"/>
          <w:bottom w:val="nil"/>
          <w:right w:val="nil"/>
          <w:between w:val="nil"/>
        </w:pBdr>
        <w:tabs>
          <w:tab w:val="left" w:pos="1163"/>
        </w:tabs>
        <w:spacing w:line="360" w:lineRule="auto"/>
        <w:ind w:left="566" w:right="581" w:firstLine="0"/>
        <w:jc w:val="both"/>
        <w:rPr>
          <w:color w:val="000000"/>
          <w:sz w:val="24"/>
          <w:szCs w:val="24"/>
        </w:rPr>
        <w:sectPr w:rsidR="00625C50">
          <w:pgSz w:w="11920" w:h="16840"/>
          <w:pgMar w:top="2040" w:right="850" w:bottom="1160" w:left="850" w:header="469" w:footer="944" w:gutter="0"/>
          <w:cols w:space="720"/>
        </w:sectPr>
      </w:pPr>
      <w:r>
        <w:rPr>
          <w:color w:val="000000"/>
          <w:sz w:val="24"/>
          <w:szCs w:val="24"/>
        </w:rPr>
        <w:t xml:space="preserve">No dia de realização da prova, não será permitido ao candidato permanecer na sala de provas com armas ou aparelhos eletrônicos (bip, telefone celular, relógio do tipo data bank, </w:t>
      </w:r>
      <w:r>
        <w:rPr>
          <w:i/>
          <w:iCs/>
          <w:color w:val="000000"/>
          <w:sz w:val="24"/>
          <w:szCs w:val="24"/>
        </w:rPr>
        <w:t>walkman</w:t>
      </w:r>
      <w:r>
        <w:rPr>
          <w:color w:val="000000"/>
          <w:sz w:val="24"/>
          <w:szCs w:val="24"/>
        </w:rPr>
        <w:t xml:space="preserve">, agenda eletrônica, </w:t>
      </w:r>
      <w:r>
        <w:rPr>
          <w:i/>
          <w:iCs/>
          <w:color w:val="000000"/>
          <w:sz w:val="24"/>
          <w:szCs w:val="24"/>
        </w:rPr>
        <w:t>notebook</w:t>
      </w:r>
      <w:r>
        <w:rPr>
          <w:color w:val="000000"/>
          <w:sz w:val="24"/>
          <w:szCs w:val="24"/>
        </w:rPr>
        <w:t xml:space="preserve">, </w:t>
      </w:r>
      <w:r>
        <w:rPr>
          <w:i/>
          <w:iCs/>
          <w:color w:val="000000"/>
          <w:sz w:val="24"/>
          <w:szCs w:val="24"/>
        </w:rPr>
        <w:t>tablets</w:t>
      </w:r>
      <w:r>
        <w:rPr>
          <w:color w:val="000000"/>
          <w:sz w:val="24"/>
          <w:szCs w:val="24"/>
        </w:rPr>
        <w:t xml:space="preserve">, </w:t>
      </w:r>
      <w:r>
        <w:rPr>
          <w:i/>
          <w:iCs/>
          <w:color w:val="000000"/>
          <w:sz w:val="24"/>
          <w:szCs w:val="24"/>
        </w:rPr>
        <w:t>palmtop</w:t>
      </w:r>
      <w:r>
        <w:rPr>
          <w:color w:val="000000"/>
          <w:sz w:val="24"/>
          <w:szCs w:val="24"/>
        </w:rPr>
        <w:t>, receptor, gravador, etc.). Caso o candidato leve alguma arma e/ou algum aparelho eletrônico, estes poderão ser entregues à Comissão Organizadora do Processo Seletivo, e somente serão devolvidos ao final da prova. O descumprimento da presente instrução implicará na eliminação do candidato, constituindo tentativa de fraude.</w:t>
      </w:r>
    </w:p>
    <w:p w:rsidR="00625C50" w:rsidRDefault="00D82EFA" w:rsidP="00027B09">
      <w:pPr>
        <w:numPr>
          <w:ilvl w:val="1"/>
          <w:numId w:val="9"/>
        </w:numPr>
        <w:pBdr>
          <w:top w:val="nil"/>
          <w:left w:val="nil"/>
          <w:bottom w:val="nil"/>
          <w:right w:val="nil"/>
          <w:between w:val="nil"/>
        </w:pBdr>
        <w:tabs>
          <w:tab w:val="left" w:pos="1211"/>
        </w:tabs>
        <w:spacing w:before="209" w:line="360" w:lineRule="auto"/>
        <w:ind w:left="566" w:right="594" w:firstLine="0"/>
        <w:jc w:val="both"/>
        <w:rPr>
          <w:color w:val="000000"/>
          <w:sz w:val="24"/>
          <w:szCs w:val="24"/>
        </w:rPr>
      </w:pPr>
      <w:r>
        <w:rPr>
          <w:color w:val="000000"/>
          <w:sz w:val="24"/>
          <w:szCs w:val="24"/>
        </w:rPr>
        <w:lastRenderedPageBreak/>
        <w:t>Não será permitido, durante a realização da prova, o uso de bonés, gorros, chapéus, etc.</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85" w:firstLine="0"/>
        <w:jc w:val="both"/>
        <w:rPr>
          <w:color w:val="000000"/>
          <w:sz w:val="24"/>
          <w:szCs w:val="24"/>
        </w:rPr>
      </w:pPr>
      <w:r>
        <w:rPr>
          <w:color w:val="000000"/>
          <w:sz w:val="24"/>
          <w:szCs w:val="24"/>
        </w:rPr>
        <w:t>A Comissão não se responsabilizará por perdas ou extravios de objetos ou de equipamentos eletrônicos ocorridos durante a realização da prova, nem por danos neles causados.</w:t>
      </w:r>
    </w:p>
    <w:p w:rsidR="00625C50" w:rsidRDefault="00D82EFA" w:rsidP="00027B09">
      <w:pPr>
        <w:numPr>
          <w:ilvl w:val="1"/>
          <w:numId w:val="9"/>
        </w:numPr>
        <w:pBdr>
          <w:top w:val="nil"/>
          <w:left w:val="nil"/>
          <w:bottom w:val="nil"/>
          <w:right w:val="nil"/>
          <w:between w:val="nil"/>
        </w:pBdr>
        <w:tabs>
          <w:tab w:val="left" w:pos="1226"/>
        </w:tabs>
        <w:spacing w:line="360" w:lineRule="auto"/>
        <w:ind w:left="566" w:right="581" w:firstLine="0"/>
        <w:jc w:val="both"/>
        <w:rPr>
          <w:color w:val="000000"/>
          <w:sz w:val="24"/>
          <w:szCs w:val="24"/>
        </w:rPr>
      </w:pPr>
      <w:r>
        <w:rPr>
          <w:color w:val="000000"/>
          <w:sz w:val="24"/>
          <w:szCs w:val="24"/>
        </w:rPr>
        <w:t xml:space="preserve">A candidata que tiver necessidade de amamentar durante a realização da prova deverá informar, solicitar via e-mail </w:t>
      </w:r>
      <w:hyperlink r:id="rId23">
        <w:r>
          <w:rPr>
            <w:color w:val="0000FF"/>
            <w:sz w:val="24"/>
            <w:szCs w:val="24"/>
            <w:u w:val="single"/>
          </w:rPr>
          <w:t>(processoseletivo@rmed.fiponline.edu.br)</w:t>
        </w:r>
      </w:hyperlink>
      <w:r>
        <w:rPr>
          <w:color w:val="0000FF"/>
          <w:sz w:val="24"/>
          <w:szCs w:val="24"/>
        </w:rPr>
        <w:t xml:space="preserve"> </w:t>
      </w:r>
      <w:r>
        <w:rPr>
          <w:color w:val="000000"/>
          <w:sz w:val="24"/>
          <w:szCs w:val="24"/>
        </w:rPr>
        <w:t>e levar um acompanhante, que ficará em sala reservada para essa finalidade, e que será responsável pela guarda da criança. A candidata, que se enquadre nessa situação e que não levar acompanhante, não poderá realizar a prova.</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84" w:firstLine="0"/>
        <w:jc w:val="both"/>
        <w:rPr>
          <w:color w:val="000000"/>
          <w:sz w:val="24"/>
          <w:szCs w:val="24"/>
        </w:rPr>
      </w:pPr>
      <w:r>
        <w:rPr>
          <w:color w:val="000000"/>
          <w:sz w:val="24"/>
          <w:szCs w:val="24"/>
        </w:rPr>
        <w:t xml:space="preserve">O candidato somente poderá retirar-se do local de realização da prova depois de </w:t>
      </w:r>
      <w:r>
        <w:rPr>
          <w:b/>
          <w:bCs/>
          <w:color w:val="000000"/>
          <w:sz w:val="24"/>
          <w:szCs w:val="24"/>
        </w:rPr>
        <w:t xml:space="preserve">decorrida 02 (duas) horas </w:t>
      </w:r>
      <w:r>
        <w:rPr>
          <w:color w:val="000000"/>
          <w:sz w:val="24"/>
          <w:szCs w:val="24"/>
        </w:rPr>
        <w:t>do seu início. Caso se retire da sala antes do prazo, será automaticamente eliminado do certame.</w:t>
      </w:r>
    </w:p>
    <w:p w:rsidR="00625C50" w:rsidRDefault="00D82EFA" w:rsidP="00027B09">
      <w:pPr>
        <w:numPr>
          <w:ilvl w:val="1"/>
          <w:numId w:val="9"/>
        </w:numPr>
        <w:pBdr>
          <w:top w:val="nil"/>
          <w:left w:val="nil"/>
          <w:bottom w:val="nil"/>
          <w:right w:val="nil"/>
          <w:between w:val="nil"/>
        </w:pBdr>
        <w:tabs>
          <w:tab w:val="left" w:pos="1211"/>
        </w:tabs>
        <w:spacing w:line="360" w:lineRule="auto"/>
        <w:ind w:left="566" w:right="591" w:firstLine="0"/>
        <w:jc w:val="both"/>
        <w:rPr>
          <w:color w:val="000000"/>
          <w:sz w:val="24"/>
          <w:szCs w:val="24"/>
        </w:rPr>
      </w:pPr>
      <w:r>
        <w:rPr>
          <w:color w:val="000000"/>
          <w:sz w:val="24"/>
          <w:szCs w:val="24"/>
        </w:rPr>
        <w:t xml:space="preserve">Após </w:t>
      </w:r>
      <w:r>
        <w:rPr>
          <w:b/>
          <w:bCs/>
          <w:color w:val="000000"/>
          <w:sz w:val="24"/>
          <w:szCs w:val="24"/>
        </w:rPr>
        <w:t xml:space="preserve">03 (três) horas e 30 (trinta) minutos </w:t>
      </w:r>
      <w:r>
        <w:rPr>
          <w:color w:val="000000"/>
          <w:sz w:val="24"/>
          <w:szCs w:val="24"/>
        </w:rPr>
        <w:t>do início da prova, o candidato poderá deixar o local da prova levando o caderno de provas.</w:t>
      </w:r>
    </w:p>
    <w:p w:rsidR="00625C50" w:rsidRDefault="00D82EFA" w:rsidP="00027B09">
      <w:pPr>
        <w:numPr>
          <w:ilvl w:val="1"/>
          <w:numId w:val="9"/>
        </w:numPr>
        <w:pBdr>
          <w:top w:val="nil"/>
          <w:left w:val="nil"/>
          <w:bottom w:val="nil"/>
          <w:right w:val="nil"/>
          <w:between w:val="nil"/>
        </w:pBdr>
        <w:tabs>
          <w:tab w:val="left" w:pos="1256"/>
        </w:tabs>
        <w:spacing w:line="360" w:lineRule="auto"/>
        <w:ind w:left="566" w:right="581" w:firstLine="0"/>
        <w:jc w:val="both"/>
        <w:rPr>
          <w:color w:val="000000"/>
          <w:sz w:val="24"/>
          <w:szCs w:val="24"/>
        </w:rPr>
      </w:pPr>
      <w:r>
        <w:rPr>
          <w:color w:val="000000"/>
          <w:sz w:val="24"/>
          <w:szCs w:val="24"/>
        </w:rPr>
        <w:t>Terá sua prova anulada e será automaticamente eliminado do Processo Seletivo o candidato que:</w:t>
      </w:r>
    </w:p>
    <w:p w:rsidR="00625C50" w:rsidRDefault="00D82EFA" w:rsidP="00027B09">
      <w:pPr>
        <w:numPr>
          <w:ilvl w:val="2"/>
          <w:numId w:val="9"/>
        </w:numPr>
        <w:pBdr>
          <w:top w:val="nil"/>
          <w:left w:val="nil"/>
          <w:bottom w:val="nil"/>
          <w:right w:val="nil"/>
          <w:between w:val="nil"/>
        </w:pBdr>
        <w:tabs>
          <w:tab w:val="left" w:pos="2251"/>
        </w:tabs>
        <w:spacing w:line="360" w:lineRule="auto"/>
        <w:ind w:left="1421" w:right="583" w:firstLine="0"/>
        <w:jc w:val="both"/>
        <w:rPr>
          <w:color w:val="000000"/>
          <w:sz w:val="24"/>
          <w:szCs w:val="24"/>
        </w:rPr>
      </w:pPr>
      <w:r>
        <w:rPr>
          <w:color w:val="000000"/>
          <w:sz w:val="24"/>
          <w:szCs w:val="24"/>
        </w:rPr>
        <w:t>For surpreendido dando e/ou recebendo auxílio para a execução da prova;</w:t>
      </w:r>
    </w:p>
    <w:p w:rsidR="00625C50" w:rsidRDefault="00D82EFA" w:rsidP="00027B09">
      <w:pPr>
        <w:numPr>
          <w:ilvl w:val="2"/>
          <w:numId w:val="9"/>
        </w:numPr>
        <w:pBdr>
          <w:top w:val="nil"/>
          <w:left w:val="nil"/>
          <w:bottom w:val="nil"/>
          <w:right w:val="nil"/>
          <w:between w:val="nil"/>
        </w:pBdr>
        <w:tabs>
          <w:tab w:val="left" w:pos="2251"/>
        </w:tabs>
        <w:spacing w:line="360" w:lineRule="auto"/>
        <w:ind w:left="1421" w:right="585" w:firstLine="0"/>
        <w:jc w:val="both"/>
        <w:rPr>
          <w:color w:val="000000"/>
          <w:sz w:val="24"/>
          <w:szCs w:val="24"/>
        </w:rPr>
      </w:pPr>
      <w:r>
        <w:rPr>
          <w:color w:val="000000"/>
          <w:sz w:val="24"/>
          <w:szCs w:val="24"/>
        </w:rPr>
        <w:t>Utilizar-se de livros, máquinas de calcular e/ou equipamento similar, dicionário, notas e/ou impressos que não forem expressamente permitidos e/ou que se comunicar com outro candidato;</w:t>
      </w:r>
    </w:p>
    <w:p w:rsidR="00625C50" w:rsidRDefault="00D82EFA" w:rsidP="00027B09">
      <w:pPr>
        <w:numPr>
          <w:ilvl w:val="2"/>
          <w:numId w:val="9"/>
        </w:numPr>
        <w:pBdr>
          <w:top w:val="nil"/>
          <w:left w:val="nil"/>
          <w:bottom w:val="nil"/>
          <w:right w:val="nil"/>
          <w:between w:val="nil"/>
        </w:pBdr>
        <w:tabs>
          <w:tab w:val="left" w:pos="2296"/>
        </w:tabs>
        <w:ind w:left="2296" w:hanging="875"/>
        <w:jc w:val="both"/>
        <w:rPr>
          <w:color w:val="000000"/>
          <w:sz w:val="24"/>
          <w:szCs w:val="24"/>
        </w:rPr>
      </w:pPr>
      <w:r>
        <w:rPr>
          <w:color w:val="000000"/>
          <w:sz w:val="24"/>
          <w:szCs w:val="24"/>
        </w:rPr>
        <w:t>For surpreendido em uso de telefone celular, gravador, receptor,</w:t>
      </w:r>
    </w:p>
    <w:p w:rsidR="00625C50" w:rsidRDefault="00D82EFA">
      <w:pPr>
        <w:spacing w:before="138"/>
        <w:ind w:left="1421"/>
        <w:jc w:val="both"/>
        <w:rPr>
          <w:sz w:val="24"/>
          <w:szCs w:val="24"/>
        </w:rPr>
      </w:pPr>
      <w:r>
        <w:rPr>
          <w:i/>
          <w:iCs/>
          <w:sz w:val="24"/>
          <w:szCs w:val="24"/>
        </w:rPr>
        <w:t>pagers</w:t>
      </w:r>
      <w:r>
        <w:rPr>
          <w:sz w:val="24"/>
          <w:szCs w:val="24"/>
        </w:rPr>
        <w:t xml:space="preserve">, </w:t>
      </w:r>
      <w:r>
        <w:rPr>
          <w:i/>
          <w:iCs/>
          <w:sz w:val="24"/>
          <w:szCs w:val="24"/>
        </w:rPr>
        <w:t xml:space="preserve">notebook </w:t>
      </w:r>
      <w:r>
        <w:rPr>
          <w:sz w:val="24"/>
          <w:szCs w:val="24"/>
        </w:rPr>
        <w:t>e/ou equipamento similar durante a realização da prova;</w:t>
      </w:r>
    </w:p>
    <w:p w:rsidR="00625C50" w:rsidRDefault="00D82EFA" w:rsidP="00027B09">
      <w:pPr>
        <w:numPr>
          <w:ilvl w:val="2"/>
          <w:numId w:val="9"/>
        </w:numPr>
        <w:pBdr>
          <w:top w:val="nil"/>
          <w:left w:val="nil"/>
          <w:bottom w:val="nil"/>
          <w:right w:val="nil"/>
          <w:between w:val="nil"/>
        </w:pBdr>
        <w:tabs>
          <w:tab w:val="left" w:pos="2318"/>
        </w:tabs>
        <w:spacing w:before="138" w:line="360" w:lineRule="auto"/>
        <w:ind w:left="1421" w:right="584" w:firstLine="0"/>
        <w:jc w:val="both"/>
        <w:rPr>
          <w:color w:val="000000"/>
          <w:sz w:val="24"/>
          <w:szCs w:val="24"/>
        </w:rPr>
      </w:pPr>
      <w:r>
        <w:rPr>
          <w:color w:val="000000"/>
          <w:sz w:val="24"/>
          <w:szCs w:val="24"/>
        </w:rPr>
        <w:t>Faltar com o devido respeito para com qualquer membro da equipe de aplicação da prova, com as autoridades presentes e/ou com os demais candidatos;</w:t>
      </w:r>
    </w:p>
    <w:p w:rsidR="00625C50" w:rsidRDefault="00D82EFA" w:rsidP="00027B09">
      <w:pPr>
        <w:numPr>
          <w:ilvl w:val="2"/>
          <w:numId w:val="9"/>
        </w:numPr>
        <w:pBdr>
          <w:top w:val="nil"/>
          <w:left w:val="nil"/>
          <w:bottom w:val="nil"/>
          <w:right w:val="nil"/>
          <w:between w:val="nil"/>
        </w:pBdr>
        <w:tabs>
          <w:tab w:val="left" w:pos="2266"/>
        </w:tabs>
        <w:spacing w:line="360" w:lineRule="auto"/>
        <w:ind w:left="1421" w:right="593" w:firstLine="0"/>
        <w:jc w:val="both"/>
        <w:rPr>
          <w:color w:val="000000"/>
          <w:sz w:val="24"/>
          <w:szCs w:val="24"/>
        </w:rPr>
      </w:pPr>
      <w:r>
        <w:rPr>
          <w:color w:val="000000"/>
          <w:sz w:val="24"/>
          <w:szCs w:val="24"/>
        </w:rPr>
        <w:t>Recusar-se a entregar a Folha de Respostas ao término do tempo destinado para a sua realização;</w:t>
      </w:r>
    </w:p>
    <w:p w:rsidR="00625C50" w:rsidRDefault="00D82EFA" w:rsidP="00027B09">
      <w:pPr>
        <w:numPr>
          <w:ilvl w:val="2"/>
          <w:numId w:val="9"/>
        </w:numPr>
        <w:pBdr>
          <w:top w:val="nil"/>
          <w:left w:val="nil"/>
          <w:bottom w:val="nil"/>
          <w:right w:val="nil"/>
          <w:between w:val="nil"/>
        </w:pBdr>
        <w:tabs>
          <w:tab w:val="left" w:pos="2266"/>
        </w:tabs>
        <w:spacing w:line="360" w:lineRule="auto"/>
        <w:ind w:left="1421" w:right="591" w:firstLine="0"/>
        <w:jc w:val="both"/>
        <w:rPr>
          <w:color w:val="000000"/>
          <w:sz w:val="24"/>
          <w:szCs w:val="24"/>
        </w:rPr>
        <w:sectPr w:rsidR="00625C50">
          <w:pgSz w:w="11920" w:h="16840"/>
          <w:pgMar w:top="2040" w:right="850" w:bottom="1160" w:left="850" w:header="469" w:footer="944" w:gutter="0"/>
          <w:cols w:space="720"/>
        </w:sectPr>
      </w:pPr>
      <w:r>
        <w:rPr>
          <w:color w:val="000000"/>
          <w:sz w:val="24"/>
          <w:szCs w:val="24"/>
        </w:rPr>
        <w:t>Afastar-se da sala, a qualquer tempo, sem o acompanhamento de fiscal;</w:t>
      </w:r>
    </w:p>
    <w:p w:rsidR="00625C50" w:rsidRDefault="00D82EFA" w:rsidP="00027B09">
      <w:pPr>
        <w:numPr>
          <w:ilvl w:val="2"/>
          <w:numId w:val="9"/>
        </w:numPr>
        <w:pBdr>
          <w:top w:val="nil"/>
          <w:left w:val="nil"/>
          <w:bottom w:val="nil"/>
          <w:right w:val="nil"/>
          <w:between w:val="nil"/>
        </w:pBdr>
        <w:tabs>
          <w:tab w:val="left" w:pos="2251"/>
        </w:tabs>
        <w:spacing w:before="209" w:line="360" w:lineRule="auto"/>
        <w:ind w:left="1421" w:right="580" w:firstLine="0"/>
        <w:rPr>
          <w:color w:val="000000"/>
          <w:sz w:val="24"/>
          <w:szCs w:val="24"/>
        </w:rPr>
      </w:pPr>
      <w:r>
        <w:rPr>
          <w:color w:val="000000"/>
          <w:sz w:val="24"/>
          <w:szCs w:val="24"/>
        </w:rPr>
        <w:lastRenderedPageBreak/>
        <w:t>Ausentar-se da sala, a qualquer tempo, portando a prova e/ou folha de respostas;</w:t>
      </w:r>
    </w:p>
    <w:p w:rsidR="00625C50" w:rsidRDefault="00D82EFA" w:rsidP="00027B09">
      <w:pPr>
        <w:numPr>
          <w:ilvl w:val="2"/>
          <w:numId w:val="9"/>
        </w:numPr>
        <w:pBdr>
          <w:top w:val="nil"/>
          <w:left w:val="nil"/>
          <w:bottom w:val="nil"/>
          <w:right w:val="nil"/>
          <w:between w:val="nil"/>
        </w:pBdr>
        <w:tabs>
          <w:tab w:val="left" w:pos="2251"/>
        </w:tabs>
        <w:spacing w:line="360" w:lineRule="auto"/>
        <w:ind w:left="1421" w:right="592" w:firstLine="0"/>
        <w:rPr>
          <w:color w:val="000000"/>
          <w:sz w:val="24"/>
          <w:szCs w:val="24"/>
        </w:rPr>
      </w:pPr>
      <w:r>
        <w:rPr>
          <w:color w:val="000000"/>
          <w:sz w:val="24"/>
          <w:szCs w:val="24"/>
        </w:rPr>
        <w:t>Perturbar, de qualquer modo, a ordem dos trabalhos incorrendo em comportamento indevido;</w:t>
      </w:r>
    </w:p>
    <w:p w:rsidR="00625C50" w:rsidRDefault="00D82EFA" w:rsidP="00027B09">
      <w:pPr>
        <w:numPr>
          <w:ilvl w:val="2"/>
          <w:numId w:val="9"/>
        </w:numPr>
        <w:pBdr>
          <w:top w:val="nil"/>
          <w:left w:val="nil"/>
          <w:bottom w:val="nil"/>
          <w:right w:val="nil"/>
          <w:between w:val="nil"/>
        </w:pBdr>
        <w:tabs>
          <w:tab w:val="left" w:pos="2281"/>
        </w:tabs>
        <w:spacing w:line="360" w:lineRule="auto"/>
        <w:ind w:left="1421" w:right="581" w:firstLine="0"/>
        <w:rPr>
          <w:color w:val="000000"/>
          <w:sz w:val="24"/>
          <w:szCs w:val="24"/>
        </w:rPr>
      </w:pPr>
      <w:r>
        <w:rPr>
          <w:color w:val="000000"/>
          <w:sz w:val="24"/>
          <w:szCs w:val="24"/>
        </w:rPr>
        <w:t>Utilizar ou tentar utilizar meios fraudulentos ou ilegais para obter aprovação própria ou de terceiros, em qualquer etapa do Processo Seletivo.</w:t>
      </w:r>
    </w:p>
    <w:p w:rsidR="00625C50" w:rsidRDefault="00D82EFA" w:rsidP="00027B09">
      <w:pPr>
        <w:numPr>
          <w:ilvl w:val="1"/>
          <w:numId w:val="9"/>
        </w:numPr>
        <w:pBdr>
          <w:top w:val="nil"/>
          <w:left w:val="nil"/>
          <w:bottom w:val="nil"/>
          <w:right w:val="nil"/>
          <w:between w:val="nil"/>
        </w:pBdr>
        <w:tabs>
          <w:tab w:val="left" w:pos="1241"/>
        </w:tabs>
        <w:spacing w:line="360" w:lineRule="auto"/>
        <w:ind w:left="566" w:right="581" w:firstLine="0"/>
        <w:jc w:val="both"/>
        <w:rPr>
          <w:color w:val="000000"/>
          <w:sz w:val="24"/>
          <w:szCs w:val="24"/>
        </w:rPr>
      </w:pPr>
      <w:r>
        <w:rPr>
          <w:color w:val="000000"/>
          <w:sz w:val="24"/>
          <w:szCs w:val="24"/>
        </w:rPr>
        <w:t>Não haverá, por qualquer motivo, prorrogação do tempo previsto para a aplicação da prova em razão do afastamento do candidato da sala de prova.</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5" w:firstLine="0"/>
        <w:jc w:val="both"/>
        <w:rPr>
          <w:color w:val="000000"/>
          <w:sz w:val="24"/>
          <w:szCs w:val="24"/>
        </w:rPr>
      </w:pPr>
      <w:r>
        <w:rPr>
          <w:color w:val="000000"/>
          <w:sz w:val="24"/>
          <w:szCs w:val="24"/>
        </w:rPr>
        <w:t>O candidato, ao receber os Cadernos de Questões e a Folha de Respostas, deverá conferir a integridade dos mesmos, comunicando ao fiscal de sala qualquer anormalidade encontrada, pois não haverá, após o início da prova, por qualquer motivo, substituição do Caderno de Questões e da Folha de Resposta.</w:t>
      </w:r>
    </w:p>
    <w:p w:rsidR="00625C50" w:rsidRDefault="00D82EFA" w:rsidP="00027B09">
      <w:pPr>
        <w:numPr>
          <w:ilvl w:val="1"/>
          <w:numId w:val="9"/>
        </w:numPr>
        <w:pBdr>
          <w:top w:val="nil"/>
          <w:left w:val="nil"/>
          <w:bottom w:val="nil"/>
          <w:right w:val="nil"/>
          <w:between w:val="nil"/>
        </w:pBdr>
        <w:tabs>
          <w:tab w:val="left" w:pos="1166"/>
        </w:tabs>
        <w:spacing w:line="360" w:lineRule="auto"/>
        <w:ind w:left="566" w:right="583" w:firstLine="0"/>
        <w:jc w:val="both"/>
        <w:rPr>
          <w:color w:val="000000"/>
          <w:sz w:val="24"/>
          <w:szCs w:val="24"/>
        </w:rPr>
      </w:pPr>
      <w:r>
        <w:rPr>
          <w:color w:val="000000"/>
          <w:sz w:val="24"/>
          <w:szCs w:val="24"/>
        </w:rPr>
        <w:t>Não haverá segunda chamada para a prova, sendo que o não comparecimento implicará na eliminação automática do candidato. O candidato não poderá alegar desconhecimento sobre o local, data e horário da realização da prova como justificativa de sua ausência.</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95" w:firstLine="0"/>
        <w:jc w:val="both"/>
        <w:rPr>
          <w:color w:val="000000"/>
          <w:sz w:val="24"/>
          <w:szCs w:val="24"/>
        </w:rPr>
      </w:pPr>
      <w:r>
        <w:rPr>
          <w:color w:val="000000"/>
          <w:sz w:val="24"/>
          <w:szCs w:val="24"/>
        </w:rPr>
        <w:t xml:space="preserve">O gabarito preliminar da 1ª fase do Processo Seletivo será divulgado no </w:t>
      </w:r>
      <w:r>
        <w:rPr>
          <w:i/>
          <w:iCs/>
          <w:color w:val="000000"/>
          <w:sz w:val="24"/>
          <w:szCs w:val="24"/>
        </w:rPr>
        <w:t xml:space="preserve">site </w:t>
      </w:r>
      <w:r>
        <w:rPr>
          <w:color w:val="000000"/>
          <w:sz w:val="24"/>
          <w:szCs w:val="24"/>
        </w:rPr>
        <w:t>do Centro Universitário de Patos – UNIFIP (</w:t>
      </w:r>
      <w:hyperlink r:id="rId24">
        <w:r>
          <w:rPr>
            <w:color w:val="1154CC"/>
            <w:sz w:val="24"/>
            <w:szCs w:val="24"/>
            <w:u w:val="single"/>
          </w:rPr>
          <w:t>www.unifip.com.br</w:t>
        </w:r>
      </w:hyperlink>
      <w:r>
        <w:rPr>
          <w:color w:val="1154CC"/>
          <w:sz w:val="24"/>
          <w:szCs w:val="24"/>
        </w:rPr>
        <w:t xml:space="preserve"> </w:t>
      </w:r>
      <w:r>
        <w:rPr>
          <w:color w:val="000000"/>
          <w:sz w:val="24"/>
          <w:szCs w:val="24"/>
        </w:rPr>
        <w:t xml:space="preserve">) no dia </w:t>
      </w:r>
      <w:r>
        <w:rPr>
          <w:b/>
          <w:bCs/>
          <w:color w:val="000000"/>
          <w:sz w:val="24"/>
          <w:szCs w:val="24"/>
        </w:rPr>
        <w:t>18/01/2026.</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85" w:firstLine="0"/>
        <w:jc w:val="both"/>
        <w:rPr>
          <w:color w:val="000000"/>
          <w:sz w:val="24"/>
          <w:szCs w:val="24"/>
        </w:rPr>
      </w:pPr>
      <w:r>
        <w:rPr>
          <w:color w:val="000000"/>
          <w:sz w:val="24"/>
          <w:szCs w:val="24"/>
        </w:rPr>
        <w:t>A Comissão Organizadora do Processo Seletivo, objetivando garantir a lisura e a idoneidade do Processo Seletivo – o que é de interesse público e, em especial, dos próprios candidatos – bem como sua autenticidade, solicitará aos candidatos, quando da aplicação da prova, a identificação digital em formulário próprio personalizado, como também deverá registrar sua assinatura, em campo específico, por três vezes. O mesmo procedimento deverá ser repetido no ato da matrícula, para que possa ser mantida a integridade do Processo Seletivo.</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86" w:firstLine="0"/>
        <w:jc w:val="both"/>
        <w:rPr>
          <w:color w:val="000000"/>
          <w:sz w:val="24"/>
          <w:szCs w:val="24"/>
        </w:rPr>
      </w:pPr>
      <w:r>
        <w:rPr>
          <w:color w:val="000000"/>
          <w:sz w:val="24"/>
          <w:szCs w:val="24"/>
        </w:rPr>
        <w:t>Na Prova Escrita Objetiva, o candidato deverá assinalar a Folha de Respostas, único documento válido para a correção da prova. O preenchimento da Folha de Respostas será de inteira responsabilidade do candidato que deverá proceder de conformidade com as instruções específicas contidas no Caderno de Questões. Em hipótese alguma haverá substituição da Folha de Respostas por erro do candidato.</w:t>
      </w:r>
    </w:p>
    <w:p w:rsidR="00625C50" w:rsidRDefault="00D82EFA" w:rsidP="00027B09">
      <w:pPr>
        <w:numPr>
          <w:ilvl w:val="2"/>
          <w:numId w:val="9"/>
        </w:numPr>
        <w:pBdr>
          <w:top w:val="nil"/>
          <w:left w:val="nil"/>
          <w:bottom w:val="nil"/>
          <w:right w:val="nil"/>
          <w:between w:val="nil"/>
        </w:pBdr>
        <w:tabs>
          <w:tab w:val="left" w:pos="2251"/>
        </w:tabs>
        <w:spacing w:line="360" w:lineRule="auto"/>
        <w:ind w:left="1421" w:right="588" w:firstLine="0"/>
        <w:jc w:val="both"/>
        <w:rPr>
          <w:color w:val="000000"/>
          <w:sz w:val="24"/>
          <w:szCs w:val="24"/>
        </w:rPr>
      </w:pPr>
      <w:r>
        <w:rPr>
          <w:color w:val="000000"/>
          <w:sz w:val="24"/>
          <w:szCs w:val="24"/>
        </w:rPr>
        <w:t>Os prejuízos advindos de marcações feitas incorretamente na Folha de Respostas serão de inteira responsabilidade do candidato.</w:t>
      </w:r>
    </w:p>
    <w:p w:rsidR="00625C50" w:rsidRDefault="00625C50">
      <w:pPr>
        <w:pBdr>
          <w:top w:val="nil"/>
          <w:left w:val="nil"/>
          <w:bottom w:val="nil"/>
          <w:right w:val="nil"/>
          <w:between w:val="nil"/>
        </w:pBdr>
        <w:tabs>
          <w:tab w:val="left" w:pos="2251"/>
        </w:tabs>
        <w:spacing w:line="360" w:lineRule="auto"/>
        <w:ind w:left="1422" w:right="588"/>
        <w:jc w:val="both"/>
        <w:rPr>
          <w:sz w:val="24"/>
          <w:szCs w:val="24"/>
        </w:rPr>
      </w:pPr>
    </w:p>
    <w:p w:rsidR="00625C50" w:rsidRDefault="00D82EFA">
      <w:pPr>
        <w:pBdr>
          <w:top w:val="nil"/>
          <w:left w:val="nil"/>
          <w:bottom w:val="nil"/>
          <w:right w:val="nil"/>
          <w:between w:val="nil"/>
        </w:pBdr>
        <w:tabs>
          <w:tab w:val="left" w:pos="2251"/>
        </w:tabs>
        <w:spacing w:line="360" w:lineRule="auto"/>
        <w:ind w:left="566" w:right="588"/>
        <w:jc w:val="both"/>
        <w:rPr>
          <w:sz w:val="24"/>
          <w:szCs w:val="24"/>
        </w:rPr>
      </w:pPr>
      <w:r>
        <w:rPr>
          <w:sz w:val="24"/>
          <w:szCs w:val="24"/>
        </w:rPr>
        <w:t xml:space="preserve">6.24. </w:t>
      </w:r>
      <w:r>
        <w:rPr>
          <w:color w:val="000000"/>
          <w:sz w:val="24"/>
          <w:szCs w:val="24"/>
        </w:rPr>
        <w:t>Eventuais pertences pessoais deverão ser depositados em local indicado pelos fiscais de sala durante todo o período de permanência dos candidatos no local de provas.</w:t>
      </w:r>
    </w:p>
    <w:p w:rsidR="00625C50" w:rsidRDefault="00D82EFA">
      <w:pPr>
        <w:pBdr>
          <w:top w:val="nil"/>
          <w:left w:val="nil"/>
          <w:bottom w:val="nil"/>
          <w:right w:val="nil"/>
          <w:between w:val="nil"/>
        </w:pBdr>
        <w:tabs>
          <w:tab w:val="left" w:pos="2251"/>
        </w:tabs>
        <w:spacing w:line="360" w:lineRule="auto"/>
        <w:ind w:left="566" w:right="588"/>
        <w:jc w:val="both"/>
        <w:rPr>
          <w:color w:val="000000"/>
          <w:sz w:val="24"/>
          <w:szCs w:val="24"/>
        </w:rPr>
      </w:pPr>
      <w:r>
        <w:rPr>
          <w:sz w:val="24"/>
          <w:szCs w:val="24"/>
        </w:rPr>
        <w:t xml:space="preserve">6.25. </w:t>
      </w:r>
      <w:r>
        <w:rPr>
          <w:color w:val="000000"/>
          <w:sz w:val="24"/>
          <w:szCs w:val="24"/>
        </w:rPr>
        <w:t>A Comissão Organizadora do Processo Seletivo e a UNIFIP não se responsabilizam por perdas, extravios ou danos que ocorrerem.</w:t>
      </w:r>
    </w:p>
    <w:p w:rsidR="00625C50" w:rsidRDefault="00625C50">
      <w:pPr>
        <w:pBdr>
          <w:top w:val="nil"/>
          <w:left w:val="nil"/>
          <w:bottom w:val="nil"/>
          <w:right w:val="nil"/>
          <w:between w:val="nil"/>
        </w:pBdr>
        <w:spacing w:before="138"/>
        <w:rPr>
          <w:color w:val="000000"/>
          <w:sz w:val="24"/>
          <w:szCs w:val="24"/>
        </w:rPr>
      </w:pPr>
    </w:p>
    <w:p w:rsidR="00625C50" w:rsidRDefault="00D82EFA" w:rsidP="00027B09">
      <w:pPr>
        <w:pStyle w:val="Ttulo1"/>
        <w:numPr>
          <w:ilvl w:val="0"/>
          <w:numId w:val="9"/>
        </w:numPr>
        <w:tabs>
          <w:tab w:val="left" w:pos="832"/>
        </w:tabs>
        <w:ind w:left="832" w:hanging="266"/>
        <w:jc w:val="left"/>
      </w:pPr>
      <w:r>
        <w:t>O JULGAMENTO DA PROVA ESCRITA OBJETIVA</w:t>
      </w:r>
    </w:p>
    <w:p w:rsidR="00625C50" w:rsidRDefault="00D82EFA" w:rsidP="00027B09">
      <w:pPr>
        <w:numPr>
          <w:ilvl w:val="1"/>
          <w:numId w:val="9"/>
        </w:numPr>
        <w:pBdr>
          <w:top w:val="nil"/>
          <w:left w:val="nil"/>
          <w:bottom w:val="nil"/>
          <w:right w:val="nil"/>
          <w:between w:val="nil"/>
        </w:pBdr>
        <w:tabs>
          <w:tab w:val="left" w:pos="1077"/>
        </w:tabs>
        <w:spacing w:before="138"/>
        <w:ind w:left="1077" w:hanging="511"/>
        <w:rPr>
          <w:color w:val="000000"/>
          <w:sz w:val="24"/>
          <w:szCs w:val="24"/>
        </w:rPr>
      </w:pPr>
      <w:r>
        <w:rPr>
          <w:color w:val="000000"/>
          <w:sz w:val="24"/>
          <w:szCs w:val="24"/>
        </w:rPr>
        <w:t xml:space="preserve">A Prova Escrita Objetiva versará sobre o conteúdo especificado no </w:t>
      </w:r>
      <w:r>
        <w:rPr>
          <w:b/>
          <w:bCs/>
          <w:color w:val="000000"/>
          <w:sz w:val="24"/>
          <w:szCs w:val="24"/>
        </w:rPr>
        <w:t>ANEXO I</w:t>
      </w:r>
    </w:p>
    <w:p w:rsidR="00625C50" w:rsidRDefault="00D82EFA">
      <w:pPr>
        <w:pBdr>
          <w:top w:val="nil"/>
          <w:left w:val="nil"/>
          <w:bottom w:val="nil"/>
          <w:right w:val="nil"/>
          <w:between w:val="nil"/>
        </w:pBdr>
        <w:spacing w:before="138"/>
        <w:ind w:left="566"/>
        <w:jc w:val="both"/>
        <w:rPr>
          <w:color w:val="000000"/>
          <w:sz w:val="24"/>
          <w:szCs w:val="24"/>
        </w:rPr>
      </w:pPr>
      <w:r>
        <w:rPr>
          <w:color w:val="000000"/>
          <w:sz w:val="24"/>
          <w:szCs w:val="24"/>
        </w:rPr>
        <w:t>deste Edital.</w:t>
      </w:r>
    </w:p>
    <w:p w:rsidR="00625C50" w:rsidRDefault="00D82EFA" w:rsidP="00027B09">
      <w:pPr>
        <w:numPr>
          <w:ilvl w:val="1"/>
          <w:numId w:val="9"/>
        </w:numPr>
        <w:pBdr>
          <w:top w:val="nil"/>
          <w:left w:val="nil"/>
          <w:bottom w:val="nil"/>
          <w:right w:val="nil"/>
          <w:between w:val="nil"/>
        </w:pBdr>
        <w:tabs>
          <w:tab w:val="left" w:pos="1077"/>
        </w:tabs>
        <w:spacing w:before="138" w:line="360" w:lineRule="auto"/>
        <w:ind w:left="566" w:right="585" w:firstLine="0"/>
        <w:jc w:val="both"/>
        <w:rPr>
          <w:color w:val="000000"/>
          <w:sz w:val="24"/>
          <w:szCs w:val="24"/>
        </w:rPr>
      </w:pPr>
      <w:r>
        <w:rPr>
          <w:color w:val="000000"/>
          <w:sz w:val="24"/>
          <w:szCs w:val="24"/>
        </w:rPr>
        <w:t>Cada questão da Prova Escrita Objetiva terá 05 (cinco) alternativas (de “A” a “E”). O candidato deverá assinalar somente uma alternativa, que considere correta com relação ao enunciado da referida questão.</w:t>
      </w:r>
    </w:p>
    <w:p w:rsidR="00625C50" w:rsidRDefault="00D82EFA" w:rsidP="00027B09">
      <w:pPr>
        <w:numPr>
          <w:ilvl w:val="2"/>
          <w:numId w:val="9"/>
        </w:numPr>
        <w:pBdr>
          <w:top w:val="nil"/>
          <w:left w:val="nil"/>
          <w:bottom w:val="nil"/>
          <w:right w:val="nil"/>
          <w:between w:val="nil"/>
        </w:pBdr>
        <w:tabs>
          <w:tab w:val="left" w:pos="2103"/>
        </w:tabs>
        <w:spacing w:line="360" w:lineRule="auto"/>
        <w:ind w:left="1421" w:right="583" w:firstLine="0"/>
        <w:jc w:val="both"/>
        <w:rPr>
          <w:color w:val="000000"/>
          <w:sz w:val="24"/>
          <w:szCs w:val="24"/>
        </w:rPr>
      </w:pPr>
      <w:r>
        <w:rPr>
          <w:color w:val="000000"/>
          <w:sz w:val="24"/>
          <w:szCs w:val="24"/>
        </w:rPr>
        <w:t xml:space="preserve">A Prova Escrita Objetiva será avaliada na escala de </w:t>
      </w:r>
      <w:r>
        <w:rPr>
          <w:b/>
          <w:bCs/>
          <w:color w:val="000000"/>
          <w:sz w:val="24"/>
          <w:szCs w:val="24"/>
        </w:rPr>
        <w:t xml:space="preserve">“0” </w:t>
      </w:r>
      <w:r>
        <w:rPr>
          <w:color w:val="000000"/>
          <w:sz w:val="24"/>
          <w:szCs w:val="24"/>
        </w:rPr>
        <w:t>(zero) até “</w:t>
      </w:r>
      <w:r>
        <w:rPr>
          <w:b/>
          <w:bCs/>
          <w:color w:val="000000"/>
          <w:sz w:val="24"/>
          <w:szCs w:val="24"/>
        </w:rPr>
        <w:t xml:space="preserve">o número de questões válidas” </w:t>
      </w:r>
      <w:r>
        <w:rPr>
          <w:color w:val="000000"/>
          <w:sz w:val="24"/>
          <w:szCs w:val="24"/>
        </w:rPr>
        <w:t>e, corresponde aos pontos obtidos.</w:t>
      </w:r>
    </w:p>
    <w:p w:rsidR="00625C50" w:rsidRDefault="00D82EFA" w:rsidP="00027B09">
      <w:pPr>
        <w:numPr>
          <w:ilvl w:val="2"/>
          <w:numId w:val="9"/>
        </w:numPr>
        <w:pBdr>
          <w:top w:val="nil"/>
          <w:left w:val="nil"/>
          <w:bottom w:val="nil"/>
          <w:right w:val="nil"/>
          <w:between w:val="nil"/>
        </w:pBdr>
        <w:tabs>
          <w:tab w:val="left" w:pos="2088"/>
        </w:tabs>
        <w:ind w:left="2088" w:hanging="666"/>
        <w:jc w:val="both"/>
        <w:rPr>
          <w:color w:val="000000"/>
          <w:sz w:val="24"/>
          <w:szCs w:val="24"/>
        </w:rPr>
      </w:pPr>
      <w:r>
        <w:rPr>
          <w:color w:val="000000"/>
          <w:sz w:val="24"/>
          <w:szCs w:val="24"/>
        </w:rPr>
        <w:t>As questões nulas, serão pontuadas para todos os candidatos.</w:t>
      </w:r>
    </w:p>
    <w:p w:rsidR="00625C50" w:rsidRDefault="00D82EFA" w:rsidP="00027B09">
      <w:pPr>
        <w:numPr>
          <w:ilvl w:val="2"/>
          <w:numId w:val="9"/>
        </w:numPr>
        <w:pBdr>
          <w:top w:val="nil"/>
          <w:left w:val="nil"/>
          <w:bottom w:val="nil"/>
          <w:right w:val="nil"/>
          <w:between w:val="nil"/>
        </w:pBdr>
        <w:tabs>
          <w:tab w:val="left" w:pos="2118"/>
        </w:tabs>
        <w:spacing w:before="138"/>
        <w:ind w:left="2118" w:hanging="696"/>
        <w:rPr>
          <w:color w:val="000000"/>
          <w:sz w:val="24"/>
          <w:szCs w:val="24"/>
        </w:rPr>
      </w:pPr>
      <w:r>
        <w:rPr>
          <w:color w:val="000000"/>
          <w:sz w:val="24"/>
          <w:szCs w:val="24"/>
        </w:rPr>
        <w:t>Na avaliação da Prova Escrita Objetiva será utilizado o escore bruto.</w:t>
      </w:r>
    </w:p>
    <w:p w:rsidR="00625C50" w:rsidRDefault="00D82EFA" w:rsidP="00027B09">
      <w:pPr>
        <w:numPr>
          <w:ilvl w:val="2"/>
          <w:numId w:val="9"/>
        </w:numPr>
        <w:pBdr>
          <w:top w:val="nil"/>
          <w:left w:val="nil"/>
          <w:bottom w:val="nil"/>
          <w:right w:val="nil"/>
          <w:between w:val="nil"/>
        </w:pBdr>
        <w:tabs>
          <w:tab w:val="left" w:pos="2132"/>
        </w:tabs>
        <w:spacing w:before="138" w:line="360" w:lineRule="auto"/>
        <w:ind w:left="1421" w:right="589" w:firstLine="0"/>
        <w:rPr>
          <w:color w:val="000000"/>
          <w:sz w:val="24"/>
          <w:szCs w:val="24"/>
        </w:rPr>
      </w:pPr>
      <w:r>
        <w:rPr>
          <w:color w:val="000000"/>
          <w:sz w:val="24"/>
          <w:szCs w:val="24"/>
        </w:rPr>
        <w:t>O escore bruto corresponde ao número de acertos que o candidato obtém na prova acrescido das questões eventualmente nulas.</w:t>
      </w:r>
    </w:p>
    <w:p w:rsidR="00625C50" w:rsidRDefault="00D82EFA" w:rsidP="00027B09">
      <w:pPr>
        <w:numPr>
          <w:ilvl w:val="1"/>
          <w:numId w:val="9"/>
        </w:numPr>
        <w:pBdr>
          <w:top w:val="nil"/>
          <w:left w:val="nil"/>
          <w:bottom w:val="nil"/>
          <w:right w:val="nil"/>
          <w:between w:val="nil"/>
        </w:pBdr>
        <w:tabs>
          <w:tab w:val="left" w:pos="966"/>
        </w:tabs>
        <w:spacing w:line="360" w:lineRule="auto"/>
        <w:ind w:left="566" w:right="582" w:firstLine="0"/>
        <w:rPr>
          <w:color w:val="000000"/>
        </w:rPr>
      </w:pPr>
      <w:r>
        <w:rPr>
          <w:color w:val="000000"/>
          <w:sz w:val="24"/>
          <w:szCs w:val="24"/>
        </w:rPr>
        <w:t>Na correção da Folha de Resposta, será considerada errada a questão com mais de uma opção assinalada ou com rasura.</w:t>
      </w:r>
    </w:p>
    <w:p w:rsidR="00625C50" w:rsidRDefault="00D82EFA" w:rsidP="00027B09">
      <w:pPr>
        <w:numPr>
          <w:ilvl w:val="1"/>
          <w:numId w:val="9"/>
        </w:numPr>
        <w:pBdr>
          <w:top w:val="nil"/>
          <w:left w:val="nil"/>
          <w:bottom w:val="nil"/>
          <w:right w:val="nil"/>
          <w:between w:val="nil"/>
        </w:pBdr>
        <w:tabs>
          <w:tab w:val="left" w:pos="1033"/>
        </w:tabs>
        <w:ind w:left="1033" w:hanging="467"/>
        <w:rPr>
          <w:color w:val="000000"/>
          <w:sz w:val="24"/>
          <w:szCs w:val="24"/>
        </w:rPr>
      </w:pPr>
      <w:r>
        <w:rPr>
          <w:color w:val="000000"/>
          <w:sz w:val="24"/>
          <w:szCs w:val="24"/>
        </w:rPr>
        <w:t>Será eliminado do Processo Seletivo o candidato que:</w:t>
      </w:r>
    </w:p>
    <w:p w:rsidR="00625C50" w:rsidRDefault="00D82EFA" w:rsidP="00027B09">
      <w:pPr>
        <w:numPr>
          <w:ilvl w:val="2"/>
          <w:numId w:val="9"/>
        </w:numPr>
        <w:pBdr>
          <w:top w:val="nil"/>
          <w:left w:val="nil"/>
          <w:bottom w:val="nil"/>
          <w:right w:val="nil"/>
          <w:between w:val="nil"/>
        </w:pBdr>
        <w:tabs>
          <w:tab w:val="left" w:pos="2162"/>
        </w:tabs>
        <w:spacing w:before="138" w:line="360" w:lineRule="auto"/>
        <w:ind w:left="1421" w:right="587" w:firstLine="0"/>
        <w:rPr>
          <w:b/>
          <w:bCs/>
          <w:color w:val="000000"/>
          <w:sz w:val="24"/>
          <w:szCs w:val="24"/>
        </w:rPr>
      </w:pPr>
      <w:r>
        <w:rPr>
          <w:color w:val="000000"/>
          <w:sz w:val="24"/>
          <w:szCs w:val="24"/>
        </w:rPr>
        <w:t xml:space="preserve">Na Prova Escrita Objetiva, acertar menos de </w:t>
      </w:r>
      <w:r>
        <w:rPr>
          <w:b/>
          <w:bCs/>
          <w:color w:val="000000"/>
          <w:sz w:val="24"/>
          <w:szCs w:val="24"/>
        </w:rPr>
        <w:t>30% das questões válidas.</w:t>
      </w:r>
    </w:p>
    <w:p w:rsidR="00625C50" w:rsidRDefault="00D82EFA" w:rsidP="00027B09">
      <w:pPr>
        <w:numPr>
          <w:ilvl w:val="1"/>
          <w:numId w:val="9"/>
        </w:numPr>
        <w:pBdr>
          <w:top w:val="nil"/>
          <w:left w:val="nil"/>
          <w:bottom w:val="nil"/>
          <w:right w:val="nil"/>
          <w:between w:val="nil"/>
        </w:pBdr>
        <w:tabs>
          <w:tab w:val="left" w:pos="1122"/>
        </w:tabs>
        <w:spacing w:line="360" w:lineRule="auto"/>
        <w:ind w:left="566" w:right="592" w:firstLine="0"/>
        <w:rPr>
          <w:color w:val="000000"/>
          <w:sz w:val="24"/>
          <w:szCs w:val="24"/>
        </w:rPr>
      </w:pPr>
      <w:r>
        <w:rPr>
          <w:color w:val="000000"/>
          <w:sz w:val="24"/>
          <w:szCs w:val="24"/>
        </w:rPr>
        <w:t>A nota final de cada candidato na Prova Escrita Objetiva, 1ª FASE DO PROCESSO SELETIVO, será igual ao número de acertos.</w:t>
      </w:r>
    </w:p>
    <w:p w:rsidR="00625C50" w:rsidRDefault="00D82EFA" w:rsidP="00027B09">
      <w:pPr>
        <w:numPr>
          <w:ilvl w:val="1"/>
          <w:numId w:val="9"/>
        </w:numPr>
        <w:pBdr>
          <w:top w:val="nil"/>
          <w:left w:val="nil"/>
          <w:bottom w:val="nil"/>
          <w:right w:val="nil"/>
          <w:between w:val="nil"/>
        </w:pBdr>
        <w:tabs>
          <w:tab w:val="left" w:pos="1063"/>
        </w:tabs>
        <w:spacing w:line="360" w:lineRule="auto"/>
        <w:ind w:left="566" w:right="581" w:firstLine="0"/>
        <w:jc w:val="both"/>
        <w:rPr>
          <w:color w:val="000000"/>
          <w:sz w:val="24"/>
          <w:szCs w:val="24"/>
        </w:rPr>
      </w:pPr>
      <w:r>
        <w:rPr>
          <w:color w:val="000000"/>
          <w:sz w:val="24"/>
          <w:szCs w:val="24"/>
        </w:rPr>
        <w:t xml:space="preserve">O resultado da 1ª fase do Processo Seletivo será divulgado no </w:t>
      </w:r>
      <w:r>
        <w:rPr>
          <w:i/>
          <w:iCs/>
          <w:color w:val="000000"/>
          <w:sz w:val="24"/>
          <w:szCs w:val="24"/>
        </w:rPr>
        <w:t xml:space="preserve">site </w:t>
      </w:r>
      <w:r>
        <w:rPr>
          <w:color w:val="000000"/>
          <w:sz w:val="24"/>
          <w:szCs w:val="24"/>
        </w:rPr>
        <w:t>do Centro Universitário de Patos – UNIFIP (</w:t>
      </w:r>
      <w:hyperlink r:id="rId25">
        <w:r>
          <w:rPr>
            <w:color w:val="1154CC"/>
            <w:sz w:val="24"/>
            <w:szCs w:val="24"/>
            <w:u w:val="single"/>
          </w:rPr>
          <w:t>https://unifip.com.br/</w:t>
        </w:r>
      </w:hyperlink>
      <w:r>
        <w:rPr>
          <w:color w:val="1154CC"/>
          <w:sz w:val="24"/>
          <w:szCs w:val="24"/>
        </w:rPr>
        <w:t xml:space="preserve"> </w:t>
      </w:r>
      <w:r>
        <w:rPr>
          <w:color w:val="000000"/>
          <w:sz w:val="24"/>
          <w:szCs w:val="24"/>
        </w:rPr>
        <w:t xml:space="preserve">) no dia </w:t>
      </w:r>
      <w:r>
        <w:rPr>
          <w:b/>
          <w:bCs/>
          <w:color w:val="000000"/>
          <w:sz w:val="24"/>
          <w:szCs w:val="24"/>
        </w:rPr>
        <w:t>27/01/2026.</w:t>
      </w:r>
    </w:p>
    <w:p w:rsidR="00625C50" w:rsidRDefault="00625C50">
      <w:pPr>
        <w:pBdr>
          <w:top w:val="nil"/>
          <w:left w:val="nil"/>
          <w:bottom w:val="nil"/>
          <w:right w:val="nil"/>
          <w:between w:val="nil"/>
        </w:pBdr>
        <w:spacing w:before="137"/>
        <w:rPr>
          <w:b/>
          <w:bCs/>
          <w:color w:val="000000"/>
          <w:sz w:val="24"/>
          <w:szCs w:val="24"/>
        </w:rPr>
      </w:pPr>
    </w:p>
    <w:p w:rsidR="00625C50" w:rsidRDefault="00D82EFA" w:rsidP="00027B09">
      <w:pPr>
        <w:pStyle w:val="Ttulo2"/>
        <w:numPr>
          <w:ilvl w:val="0"/>
          <w:numId w:val="9"/>
        </w:numPr>
        <w:tabs>
          <w:tab w:val="left" w:pos="832"/>
        </w:tabs>
        <w:spacing w:before="1"/>
        <w:ind w:left="832" w:hanging="266"/>
        <w:jc w:val="both"/>
      </w:pPr>
      <w:r>
        <w:t>2ª FASE DO PROCESSO SELETIVO</w:t>
      </w:r>
    </w:p>
    <w:p w:rsidR="00625C50" w:rsidRDefault="00D82EFA" w:rsidP="00027B09">
      <w:pPr>
        <w:numPr>
          <w:ilvl w:val="1"/>
          <w:numId w:val="9"/>
        </w:numPr>
        <w:pBdr>
          <w:top w:val="nil"/>
          <w:left w:val="nil"/>
          <w:bottom w:val="nil"/>
          <w:right w:val="nil"/>
          <w:between w:val="nil"/>
        </w:pBdr>
        <w:tabs>
          <w:tab w:val="left" w:pos="1033"/>
        </w:tabs>
        <w:spacing w:before="138"/>
        <w:ind w:left="1033" w:hanging="467"/>
        <w:rPr>
          <w:color w:val="000000"/>
          <w:sz w:val="24"/>
          <w:szCs w:val="24"/>
        </w:rPr>
      </w:pPr>
      <w:r>
        <w:rPr>
          <w:color w:val="000000"/>
          <w:sz w:val="24"/>
          <w:szCs w:val="24"/>
        </w:rPr>
        <w:t>A 2ª fase de caráter classificatório, consiste na Análise Curricular.</w:t>
      </w:r>
    </w:p>
    <w:p w:rsidR="00625C50" w:rsidRDefault="00D82EFA" w:rsidP="00027B09">
      <w:pPr>
        <w:numPr>
          <w:ilvl w:val="1"/>
          <w:numId w:val="9"/>
        </w:numPr>
        <w:pBdr>
          <w:top w:val="nil"/>
          <w:left w:val="nil"/>
          <w:bottom w:val="nil"/>
          <w:right w:val="nil"/>
          <w:between w:val="nil"/>
        </w:pBdr>
        <w:tabs>
          <w:tab w:val="left" w:pos="1048"/>
        </w:tabs>
        <w:spacing w:before="138"/>
        <w:ind w:left="1048" w:hanging="482"/>
        <w:rPr>
          <w:color w:val="000000"/>
          <w:sz w:val="24"/>
          <w:szCs w:val="24"/>
        </w:rPr>
      </w:pPr>
      <w:r>
        <w:rPr>
          <w:color w:val="000000"/>
          <w:sz w:val="24"/>
          <w:szCs w:val="24"/>
        </w:rPr>
        <w:t>Serão convocados para a 2ª fase, os candidatos classificados na 1ª fase em até</w:t>
      </w:r>
    </w:p>
    <w:p w:rsidR="00625C50" w:rsidRDefault="00D82EFA">
      <w:pPr>
        <w:pBdr>
          <w:top w:val="nil"/>
          <w:left w:val="nil"/>
          <w:bottom w:val="nil"/>
          <w:right w:val="nil"/>
          <w:between w:val="nil"/>
        </w:pBdr>
        <w:spacing w:before="138"/>
        <w:ind w:left="566"/>
        <w:jc w:val="both"/>
        <w:rPr>
          <w:sz w:val="24"/>
          <w:szCs w:val="24"/>
        </w:rPr>
      </w:pPr>
      <w:r>
        <w:rPr>
          <w:b/>
          <w:bCs/>
          <w:color w:val="000000"/>
          <w:sz w:val="24"/>
          <w:szCs w:val="24"/>
        </w:rPr>
        <w:t xml:space="preserve">02 (duas) vezes </w:t>
      </w:r>
      <w:r>
        <w:rPr>
          <w:color w:val="000000"/>
          <w:sz w:val="24"/>
          <w:szCs w:val="24"/>
        </w:rPr>
        <w:t>o número de vagas disponíveis, seguindo a ordem de classificação.</w:t>
      </w:r>
    </w:p>
    <w:p w:rsidR="00625C50" w:rsidRDefault="00D82EFA">
      <w:pPr>
        <w:pBdr>
          <w:top w:val="nil"/>
          <w:left w:val="nil"/>
          <w:bottom w:val="nil"/>
          <w:right w:val="nil"/>
          <w:between w:val="nil"/>
        </w:pBdr>
        <w:spacing w:before="138" w:line="276" w:lineRule="auto"/>
        <w:ind w:left="1286"/>
        <w:jc w:val="both"/>
        <w:rPr>
          <w:color w:val="000000"/>
          <w:sz w:val="24"/>
          <w:szCs w:val="24"/>
        </w:rPr>
      </w:pPr>
      <w:r>
        <w:rPr>
          <w:sz w:val="24"/>
          <w:szCs w:val="24"/>
        </w:rPr>
        <w:lastRenderedPageBreak/>
        <w:t xml:space="preserve">8.2.1. </w:t>
      </w:r>
      <w:r>
        <w:rPr>
          <w:color w:val="000000"/>
          <w:sz w:val="24"/>
          <w:szCs w:val="24"/>
        </w:rPr>
        <w:t>Caso haja mais de um candidato com a mesma nota bruta da 1ª fase, na última posição, considerando o limite de duas vezes o número de vagas, todos serão convocados para 2ª fase.</w:t>
      </w:r>
    </w:p>
    <w:p w:rsidR="00625C50" w:rsidRDefault="00625C50">
      <w:pPr>
        <w:pBdr>
          <w:top w:val="nil"/>
          <w:left w:val="nil"/>
          <w:bottom w:val="nil"/>
          <w:right w:val="nil"/>
          <w:between w:val="nil"/>
        </w:pBdr>
        <w:spacing w:before="138"/>
        <w:ind w:left="1286"/>
        <w:jc w:val="both"/>
        <w:rPr>
          <w:sz w:val="24"/>
          <w:szCs w:val="24"/>
        </w:rPr>
      </w:pPr>
    </w:p>
    <w:p w:rsidR="00625C50" w:rsidRDefault="00D82EFA" w:rsidP="00027B09">
      <w:pPr>
        <w:numPr>
          <w:ilvl w:val="1"/>
          <w:numId w:val="9"/>
        </w:numPr>
        <w:pBdr>
          <w:top w:val="nil"/>
          <w:left w:val="nil"/>
          <w:bottom w:val="nil"/>
          <w:right w:val="nil"/>
          <w:between w:val="nil"/>
        </w:pBdr>
        <w:tabs>
          <w:tab w:val="left" w:pos="1377"/>
        </w:tabs>
        <w:spacing w:line="360" w:lineRule="auto"/>
        <w:ind w:left="566" w:right="587" w:firstLine="0"/>
        <w:jc w:val="both"/>
        <w:rPr>
          <w:color w:val="000000"/>
          <w:sz w:val="24"/>
          <w:szCs w:val="24"/>
        </w:rPr>
      </w:pPr>
      <w:r>
        <w:rPr>
          <w:color w:val="000000"/>
          <w:sz w:val="24"/>
          <w:szCs w:val="24"/>
        </w:rPr>
        <w:t xml:space="preserve">O candidato CONVOCADO deverá enviar para o e-mail </w:t>
      </w:r>
      <w:hyperlink r:id="rId26">
        <w:r>
          <w:rPr>
            <w:color w:val="0000FF"/>
            <w:sz w:val="24"/>
            <w:szCs w:val="24"/>
            <w:u w:val="single"/>
          </w:rPr>
          <w:t>(processoseletivo@rmed.fiponline.edu.br)</w:t>
        </w:r>
      </w:hyperlink>
      <w:r>
        <w:rPr>
          <w:color w:val="0000FF"/>
          <w:sz w:val="24"/>
          <w:szCs w:val="24"/>
        </w:rPr>
        <w:t xml:space="preserve"> </w:t>
      </w:r>
      <w:r>
        <w:rPr>
          <w:color w:val="000000"/>
          <w:sz w:val="24"/>
          <w:szCs w:val="24"/>
        </w:rPr>
        <w:t xml:space="preserve">o Currículo Lattes junto com a documentação comprobatória (de acordo com o </w:t>
      </w:r>
      <w:r>
        <w:rPr>
          <w:b/>
          <w:bCs/>
          <w:color w:val="000000"/>
          <w:sz w:val="24"/>
          <w:szCs w:val="24"/>
        </w:rPr>
        <w:t>ANEXO II</w:t>
      </w:r>
      <w:r>
        <w:rPr>
          <w:color w:val="000000"/>
          <w:sz w:val="24"/>
          <w:szCs w:val="24"/>
        </w:rPr>
        <w:t xml:space="preserve">) no </w:t>
      </w:r>
      <w:r>
        <w:rPr>
          <w:b/>
          <w:bCs/>
          <w:color w:val="000000"/>
          <w:sz w:val="24"/>
          <w:szCs w:val="24"/>
        </w:rPr>
        <w:t xml:space="preserve">dia 28/01/2026 </w:t>
      </w:r>
      <w:r>
        <w:rPr>
          <w:color w:val="000000"/>
          <w:sz w:val="24"/>
          <w:szCs w:val="24"/>
        </w:rPr>
        <w:t>(até às 23h59min do dia 28/01/2026).</w:t>
      </w:r>
    </w:p>
    <w:p w:rsidR="00625C50" w:rsidRDefault="00D82EFA" w:rsidP="00027B09">
      <w:pPr>
        <w:numPr>
          <w:ilvl w:val="2"/>
          <w:numId w:val="9"/>
        </w:numPr>
        <w:pBdr>
          <w:top w:val="nil"/>
          <w:left w:val="nil"/>
          <w:bottom w:val="nil"/>
          <w:right w:val="nil"/>
          <w:between w:val="nil"/>
        </w:pBdr>
        <w:tabs>
          <w:tab w:val="left" w:pos="2477"/>
        </w:tabs>
        <w:spacing w:line="360" w:lineRule="auto"/>
        <w:ind w:left="1706" w:right="585" w:firstLine="0"/>
        <w:jc w:val="both"/>
        <w:rPr>
          <w:color w:val="000000"/>
          <w:sz w:val="24"/>
          <w:szCs w:val="24"/>
        </w:rPr>
      </w:pPr>
      <w:r>
        <w:rPr>
          <w:color w:val="000000"/>
          <w:sz w:val="24"/>
          <w:szCs w:val="24"/>
        </w:rPr>
        <w:t xml:space="preserve">O candidato que não enviar o Currículo Lattes junto com a documentação comprobatória para o e-mail acima citado terá </w:t>
      </w:r>
      <w:r>
        <w:rPr>
          <w:b/>
          <w:bCs/>
          <w:color w:val="000000"/>
          <w:sz w:val="24"/>
          <w:szCs w:val="24"/>
        </w:rPr>
        <w:t xml:space="preserve">NOTA ZERO, </w:t>
      </w:r>
      <w:r>
        <w:rPr>
          <w:color w:val="000000"/>
          <w:sz w:val="24"/>
          <w:szCs w:val="24"/>
        </w:rPr>
        <w:t>na 2ª fase no processo seletivo.</w:t>
      </w:r>
    </w:p>
    <w:p w:rsidR="00625C50" w:rsidRPr="000A42A7" w:rsidRDefault="00D82EFA" w:rsidP="00027B09">
      <w:pPr>
        <w:numPr>
          <w:ilvl w:val="1"/>
          <w:numId w:val="9"/>
        </w:numPr>
        <w:pBdr>
          <w:top w:val="nil"/>
          <w:left w:val="nil"/>
          <w:bottom w:val="nil"/>
          <w:right w:val="nil"/>
          <w:between w:val="nil"/>
        </w:pBdr>
        <w:tabs>
          <w:tab w:val="left" w:pos="1077"/>
        </w:tabs>
        <w:spacing w:line="360" w:lineRule="auto"/>
        <w:ind w:left="566" w:right="587" w:firstLine="0"/>
        <w:jc w:val="both"/>
        <w:rPr>
          <w:color w:val="000000"/>
          <w:sz w:val="24"/>
          <w:szCs w:val="24"/>
          <w:highlight w:val="yellow"/>
        </w:rPr>
      </w:pPr>
      <w:r w:rsidRPr="000A42A7">
        <w:rPr>
          <w:color w:val="000000"/>
          <w:sz w:val="24"/>
          <w:szCs w:val="24"/>
          <w:highlight w:val="yellow"/>
        </w:rPr>
        <w:t xml:space="preserve">O Exame de Títulos </w:t>
      </w:r>
      <w:r w:rsidR="000A42A7">
        <w:rPr>
          <w:color w:val="000000"/>
          <w:sz w:val="24"/>
          <w:szCs w:val="24"/>
          <w:highlight w:val="yellow"/>
        </w:rPr>
        <w:t>consistirá</w:t>
      </w:r>
      <w:r w:rsidRPr="000A42A7">
        <w:rPr>
          <w:color w:val="000000"/>
          <w:sz w:val="24"/>
          <w:szCs w:val="24"/>
          <w:highlight w:val="yellow"/>
        </w:rPr>
        <w:t xml:space="preserve"> </w:t>
      </w:r>
      <w:r w:rsidR="000A42A7">
        <w:rPr>
          <w:color w:val="000000"/>
          <w:sz w:val="24"/>
          <w:szCs w:val="24"/>
          <w:highlight w:val="yellow"/>
        </w:rPr>
        <w:t>n</w:t>
      </w:r>
      <w:bookmarkStart w:id="0" w:name="_GoBack"/>
      <w:bookmarkEnd w:id="0"/>
      <w:r w:rsidRPr="000A42A7">
        <w:rPr>
          <w:color w:val="000000"/>
          <w:sz w:val="24"/>
          <w:szCs w:val="24"/>
          <w:highlight w:val="yellow"/>
        </w:rPr>
        <w:t>a apreciação dos documentos comprobatórios encaminhados pelos candidatos</w:t>
      </w:r>
      <w:r w:rsidR="000A42A7" w:rsidRPr="000A42A7">
        <w:rPr>
          <w:color w:val="000000"/>
          <w:sz w:val="24"/>
          <w:szCs w:val="24"/>
          <w:highlight w:val="yellow"/>
        </w:rPr>
        <w:t>, conforme previsto no item 8.3</w:t>
      </w:r>
      <w:r w:rsidRPr="000A42A7">
        <w:rPr>
          <w:color w:val="000000"/>
          <w:sz w:val="24"/>
          <w:szCs w:val="24"/>
          <w:highlight w:val="yellow"/>
        </w:rPr>
        <w:t xml:space="preserve"> referentes à formação, aperfeiçoamento acadêmico e experiência profissional.</w:t>
      </w:r>
    </w:p>
    <w:p w:rsidR="00625C50" w:rsidRDefault="00D82EFA">
      <w:pPr>
        <w:pBdr>
          <w:top w:val="nil"/>
          <w:left w:val="nil"/>
          <w:bottom w:val="nil"/>
          <w:right w:val="nil"/>
          <w:between w:val="nil"/>
        </w:pBdr>
        <w:spacing w:line="360" w:lineRule="auto"/>
        <w:ind w:left="1271" w:right="587"/>
        <w:jc w:val="both"/>
        <w:rPr>
          <w:color w:val="000000"/>
          <w:sz w:val="24"/>
          <w:szCs w:val="24"/>
        </w:rPr>
      </w:pPr>
      <w:r>
        <w:rPr>
          <w:color w:val="000000"/>
          <w:sz w:val="24"/>
          <w:szCs w:val="24"/>
        </w:rPr>
        <w:t>8.4.1 Durante o Exame de Títulos, poderá ser exigido do candidato, em caso de dúvida, documentos que comprovem a veracidade ou autenticidade da documentação entregue pelo candidato.</w:t>
      </w:r>
    </w:p>
    <w:p w:rsidR="00625C50" w:rsidRDefault="00D82EFA" w:rsidP="00027B09">
      <w:pPr>
        <w:numPr>
          <w:ilvl w:val="1"/>
          <w:numId w:val="9"/>
        </w:numPr>
        <w:pBdr>
          <w:top w:val="nil"/>
          <w:left w:val="nil"/>
          <w:bottom w:val="nil"/>
          <w:right w:val="nil"/>
          <w:between w:val="nil"/>
        </w:pBdr>
        <w:tabs>
          <w:tab w:val="left" w:pos="1122"/>
        </w:tabs>
        <w:ind w:left="1122" w:hanging="556"/>
        <w:jc w:val="both"/>
        <w:rPr>
          <w:color w:val="000000"/>
          <w:sz w:val="24"/>
          <w:szCs w:val="24"/>
        </w:rPr>
      </w:pPr>
      <w:r>
        <w:rPr>
          <w:color w:val="000000"/>
          <w:sz w:val="24"/>
          <w:szCs w:val="24"/>
        </w:rPr>
        <w:t>A apreciação e pontuação dos títulos de cada candidato será feita pela</w:t>
      </w:r>
    </w:p>
    <w:p w:rsidR="00625C50" w:rsidRDefault="00D82EFA">
      <w:pPr>
        <w:pStyle w:val="Ttulo1"/>
        <w:spacing w:before="138"/>
        <w:ind w:left="566"/>
      </w:pPr>
      <w:r>
        <w:t>COMISSÃO  ORGANIZADORA  E  ASSESSORIA  TÉCNICA  DO  PROCESSO</w:t>
      </w:r>
    </w:p>
    <w:p w:rsidR="00625C50" w:rsidRDefault="00D82EFA">
      <w:pPr>
        <w:pBdr>
          <w:top w:val="nil"/>
          <w:left w:val="nil"/>
          <w:bottom w:val="nil"/>
          <w:right w:val="nil"/>
          <w:between w:val="nil"/>
        </w:pBdr>
        <w:spacing w:before="138" w:line="360" w:lineRule="auto"/>
        <w:ind w:left="566" w:right="590"/>
        <w:jc w:val="both"/>
        <w:rPr>
          <w:color w:val="000000"/>
          <w:sz w:val="24"/>
          <w:szCs w:val="24"/>
        </w:rPr>
      </w:pPr>
      <w:r>
        <w:rPr>
          <w:b/>
          <w:bCs/>
          <w:color w:val="000000"/>
          <w:sz w:val="24"/>
          <w:szCs w:val="24"/>
        </w:rPr>
        <w:t>SELETIVO</w:t>
      </w:r>
      <w:r>
        <w:rPr>
          <w:color w:val="000000"/>
          <w:sz w:val="24"/>
          <w:szCs w:val="24"/>
        </w:rPr>
        <w:t>, sendo atribuída apenas uma nota por candidato, devendo ser obedecido o que segue:</w:t>
      </w:r>
    </w:p>
    <w:p w:rsidR="00625C50" w:rsidRDefault="00D82EFA" w:rsidP="00027B09">
      <w:pPr>
        <w:numPr>
          <w:ilvl w:val="2"/>
          <w:numId w:val="9"/>
        </w:numPr>
        <w:pBdr>
          <w:top w:val="nil"/>
          <w:left w:val="nil"/>
          <w:bottom w:val="nil"/>
          <w:right w:val="nil"/>
          <w:between w:val="nil"/>
        </w:pBdr>
        <w:tabs>
          <w:tab w:val="left" w:pos="1968"/>
        </w:tabs>
        <w:spacing w:line="360" w:lineRule="auto"/>
        <w:ind w:left="1286" w:right="585" w:firstLine="0"/>
        <w:jc w:val="both"/>
        <w:rPr>
          <w:color w:val="000000"/>
          <w:sz w:val="24"/>
          <w:szCs w:val="24"/>
        </w:rPr>
      </w:pPr>
      <w:r>
        <w:rPr>
          <w:color w:val="000000"/>
          <w:sz w:val="24"/>
          <w:szCs w:val="24"/>
        </w:rPr>
        <w:t xml:space="preserve">O total de pontos obtidos pelo candidato será igual à soma dos pontos obtidos em cada item da tabela de pontos do </w:t>
      </w:r>
      <w:r>
        <w:rPr>
          <w:b/>
          <w:bCs/>
          <w:color w:val="000000"/>
          <w:sz w:val="24"/>
          <w:szCs w:val="24"/>
        </w:rPr>
        <w:t>ANEXO II</w:t>
      </w:r>
      <w:r>
        <w:rPr>
          <w:color w:val="000000"/>
          <w:sz w:val="24"/>
          <w:szCs w:val="24"/>
        </w:rPr>
        <w:t>;</w:t>
      </w:r>
    </w:p>
    <w:p w:rsidR="00625C50" w:rsidRDefault="00D82EFA" w:rsidP="00027B09">
      <w:pPr>
        <w:numPr>
          <w:ilvl w:val="2"/>
          <w:numId w:val="9"/>
        </w:numPr>
        <w:pBdr>
          <w:top w:val="nil"/>
          <w:left w:val="nil"/>
          <w:bottom w:val="nil"/>
          <w:right w:val="nil"/>
          <w:between w:val="nil"/>
        </w:pBdr>
        <w:tabs>
          <w:tab w:val="left" w:pos="1953"/>
        </w:tabs>
        <w:ind w:left="1953" w:hanging="666"/>
        <w:jc w:val="both"/>
        <w:rPr>
          <w:color w:val="000000"/>
          <w:sz w:val="24"/>
          <w:szCs w:val="24"/>
        </w:rPr>
      </w:pPr>
      <w:r>
        <w:rPr>
          <w:color w:val="000000"/>
          <w:sz w:val="24"/>
          <w:szCs w:val="24"/>
        </w:rPr>
        <w:t>A contagem de pontos será cumulativa;</w:t>
      </w:r>
    </w:p>
    <w:p w:rsidR="00625C50" w:rsidRDefault="00D82EFA" w:rsidP="00027B09">
      <w:pPr>
        <w:numPr>
          <w:ilvl w:val="2"/>
          <w:numId w:val="9"/>
        </w:numPr>
        <w:pBdr>
          <w:top w:val="nil"/>
          <w:left w:val="nil"/>
          <w:bottom w:val="nil"/>
          <w:right w:val="nil"/>
          <w:between w:val="nil"/>
        </w:pBdr>
        <w:tabs>
          <w:tab w:val="left" w:pos="2012"/>
        </w:tabs>
        <w:spacing w:before="138" w:line="360" w:lineRule="auto"/>
        <w:ind w:left="1271" w:right="587" w:firstLine="0"/>
        <w:jc w:val="both"/>
        <w:rPr>
          <w:color w:val="000000"/>
          <w:sz w:val="24"/>
          <w:szCs w:val="24"/>
        </w:rPr>
      </w:pPr>
      <w:r>
        <w:rPr>
          <w:color w:val="000000"/>
          <w:sz w:val="24"/>
          <w:szCs w:val="24"/>
        </w:rPr>
        <w:t>Só serão apreciados e atribuídos pontos aos títulos constantes da tabela de pontos;</w:t>
      </w:r>
    </w:p>
    <w:p w:rsidR="00625C50" w:rsidRDefault="00D82EFA" w:rsidP="00027B09">
      <w:pPr>
        <w:numPr>
          <w:ilvl w:val="2"/>
          <w:numId w:val="9"/>
        </w:numPr>
        <w:pBdr>
          <w:top w:val="nil"/>
          <w:left w:val="nil"/>
          <w:bottom w:val="nil"/>
          <w:right w:val="nil"/>
          <w:between w:val="nil"/>
        </w:pBdr>
        <w:tabs>
          <w:tab w:val="left" w:pos="1968"/>
        </w:tabs>
        <w:spacing w:line="360" w:lineRule="auto"/>
        <w:ind w:left="1271" w:right="582" w:firstLine="0"/>
        <w:jc w:val="both"/>
        <w:rPr>
          <w:color w:val="000000"/>
          <w:sz w:val="24"/>
          <w:szCs w:val="24"/>
        </w:rPr>
      </w:pPr>
      <w:r>
        <w:rPr>
          <w:color w:val="000000"/>
          <w:sz w:val="24"/>
          <w:szCs w:val="24"/>
        </w:rPr>
        <w:t>Um título cuja natureza permite sua inclusão em mais de um item da tabela de pontos, será pontuado apenas uma única vez, considerando-se a maior pontuação.</w:t>
      </w:r>
    </w:p>
    <w:p w:rsidR="00625C50" w:rsidRDefault="00625C50">
      <w:pPr>
        <w:pBdr>
          <w:top w:val="nil"/>
          <w:left w:val="nil"/>
          <w:bottom w:val="nil"/>
          <w:right w:val="nil"/>
          <w:between w:val="nil"/>
        </w:pBdr>
        <w:spacing w:before="137"/>
        <w:rPr>
          <w:color w:val="000000"/>
          <w:sz w:val="24"/>
          <w:szCs w:val="24"/>
        </w:rPr>
      </w:pPr>
    </w:p>
    <w:p w:rsidR="00625C50" w:rsidRDefault="00D82EFA" w:rsidP="00027B09">
      <w:pPr>
        <w:pStyle w:val="Ttulo1"/>
        <w:numPr>
          <w:ilvl w:val="0"/>
          <w:numId w:val="9"/>
        </w:numPr>
        <w:tabs>
          <w:tab w:val="left" w:pos="907"/>
        </w:tabs>
        <w:spacing w:before="1" w:line="360" w:lineRule="auto"/>
        <w:ind w:left="566" w:right="589" w:firstLine="0"/>
      </w:pPr>
      <w:r>
        <w:t>DO JULGAMENTO DA PONTUAÇÃO PELA TITULAÇÃO E EXPERIÊNCIA PROFISSIONAL</w:t>
      </w:r>
    </w:p>
    <w:p w:rsidR="00625C50" w:rsidRDefault="00D82EFA" w:rsidP="00027B09">
      <w:pPr>
        <w:numPr>
          <w:ilvl w:val="1"/>
          <w:numId w:val="9"/>
        </w:numPr>
        <w:pBdr>
          <w:top w:val="nil"/>
          <w:left w:val="nil"/>
          <w:bottom w:val="nil"/>
          <w:right w:val="nil"/>
          <w:between w:val="nil"/>
        </w:pBdr>
        <w:tabs>
          <w:tab w:val="left" w:pos="1033"/>
        </w:tabs>
        <w:ind w:left="1033" w:hanging="467"/>
        <w:jc w:val="both"/>
        <w:rPr>
          <w:color w:val="000000"/>
          <w:sz w:val="24"/>
          <w:szCs w:val="24"/>
        </w:rPr>
      </w:pPr>
      <w:r>
        <w:rPr>
          <w:color w:val="000000"/>
          <w:sz w:val="24"/>
          <w:szCs w:val="24"/>
        </w:rPr>
        <w:t>A nota do Exame de Títulos será calculada seguindo o procedimento:</w:t>
      </w:r>
    </w:p>
    <w:p w:rsidR="00625C50" w:rsidRDefault="00D82EFA">
      <w:pPr>
        <w:pBdr>
          <w:top w:val="nil"/>
          <w:left w:val="nil"/>
          <w:bottom w:val="nil"/>
          <w:right w:val="nil"/>
          <w:between w:val="nil"/>
        </w:pBdr>
        <w:tabs>
          <w:tab w:val="left" w:pos="1033"/>
        </w:tabs>
        <w:ind w:left="2125"/>
        <w:jc w:val="both"/>
        <w:rPr>
          <w:color w:val="000000"/>
          <w:sz w:val="24"/>
          <w:szCs w:val="24"/>
        </w:rPr>
      </w:pPr>
      <w:r>
        <w:rPr>
          <w:sz w:val="24"/>
          <w:szCs w:val="24"/>
        </w:rPr>
        <w:tab/>
        <w:t xml:space="preserve">I </w:t>
      </w:r>
      <w:r>
        <w:rPr>
          <w:color w:val="000000"/>
          <w:sz w:val="24"/>
          <w:szCs w:val="24"/>
        </w:rPr>
        <w:t xml:space="preserve">– sequenciam-se os candidatos na ordem decrescente do total de pontos </w:t>
      </w:r>
      <w:r>
        <w:rPr>
          <w:color w:val="000000"/>
          <w:sz w:val="24"/>
          <w:szCs w:val="24"/>
        </w:rPr>
        <w:lastRenderedPageBreak/>
        <w:t>obtidos, de cada área de concentração, correspondente à contagem conjunta de pontos atribuídos;</w:t>
      </w:r>
    </w:p>
    <w:p w:rsidR="00625C50" w:rsidRDefault="00D82EFA">
      <w:pPr>
        <w:pBdr>
          <w:top w:val="nil"/>
          <w:left w:val="nil"/>
          <w:bottom w:val="nil"/>
          <w:right w:val="nil"/>
          <w:between w:val="nil"/>
        </w:pBdr>
        <w:tabs>
          <w:tab w:val="left" w:pos="2370"/>
          <w:tab w:val="left" w:pos="2411"/>
        </w:tabs>
        <w:spacing w:line="360" w:lineRule="auto"/>
        <w:ind w:left="2125" w:right="580"/>
        <w:jc w:val="both"/>
        <w:rPr>
          <w:color w:val="000000"/>
          <w:sz w:val="24"/>
          <w:szCs w:val="24"/>
        </w:rPr>
      </w:pPr>
      <w:r>
        <w:rPr>
          <w:sz w:val="24"/>
          <w:szCs w:val="24"/>
        </w:rPr>
        <w:t>II</w:t>
      </w:r>
      <w:r>
        <w:rPr>
          <w:color w:val="000000"/>
          <w:sz w:val="24"/>
          <w:szCs w:val="24"/>
        </w:rPr>
        <w:t>– atribui-se a nota igual ao número de questões válidas da Prova Escrita Objetiva, da respectiva área de concentração, ao número de pontos obtido pelo candidato com maior pontuação;</w:t>
      </w:r>
    </w:p>
    <w:p w:rsidR="00625C50" w:rsidRDefault="00D82EFA">
      <w:pPr>
        <w:pBdr>
          <w:top w:val="nil"/>
          <w:left w:val="nil"/>
          <w:bottom w:val="nil"/>
          <w:right w:val="nil"/>
          <w:between w:val="nil"/>
        </w:pBdr>
        <w:tabs>
          <w:tab w:val="left" w:pos="2392"/>
          <w:tab w:val="left" w:pos="2411"/>
        </w:tabs>
        <w:spacing w:line="360" w:lineRule="auto"/>
        <w:ind w:left="2125" w:right="587"/>
        <w:jc w:val="both"/>
        <w:rPr>
          <w:color w:val="000000"/>
          <w:sz w:val="24"/>
          <w:szCs w:val="24"/>
        </w:rPr>
      </w:pPr>
      <w:r>
        <w:rPr>
          <w:sz w:val="24"/>
          <w:szCs w:val="24"/>
        </w:rPr>
        <w:t xml:space="preserve">III </w:t>
      </w:r>
      <w:r>
        <w:rPr>
          <w:color w:val="000000"/>
          <w:sz w:val="24"/>
          <w:szCs w:val="24"/>
        </w:rPr>
        <w:t>– estabelece-se, proporcionalmente, a nota de cada candidato, com base nesse índice, que será considerado até a primeira casa decimal arredondada de acordo com a forma definida neste Edital.</w:t>
      </w:r>
    </w:p>
    <w:p w:rsidR="00625C50" w:rsidRDefault="00D82EFA" w:rsidP="00027B09">
      <w:pPr>
        <w:numPr>
          <w:ilvl w:val="1"/>
          <w:numId w:val="9"/>
        </w:numPr>
        <w:pBdr>
          <w:top w:val="nil"/>
          <w:left w:val="nil"/>
          <w:bottom w:val="nil"/>
          <w:right w:val="nil"/>
          <w:between w:val="nil"/>
        </w:pBdr>
        <w:tabs>
          <w:tab w:val="left" w:pos="1077"/>
        </w:tabs>
        <w:spacing w:line="360" w:lineRule="auto"/>
        <w:ind w:left="566" w:right="588" w:firstLine="0"/>
        <w:jc w:val="both"/>
        <w:rPr>
          <w:color w:val="000000"/>
          <w:sz w:val="24"/>
          <w:szCs w:val="24"/>
        </w:rPr>
      </w:pPr>
      <w:r>
        <w:rPr>
          <w:color w:val="000000"/>
          <w:sz w:val="24"/>
          <w:szCs w:val="24"/>
        </w:rPr>
        <w:t xml:space="preserve">A TITULAÇÃO e EXPERIÊNCIA profissional é pontuado, com os respectivos valores dos pontos, que constam no </w:t>
      </w:r>
      <w:r>
        <w:rPr>
          <w:b/>
          <w:bCs/>
          <w:color w:val="000000"/>
          <w:sz w:val="24"/>
          <w:szCs w:val="24"/>
        </w:rPr>
        <w:t xml:space="preserve">ANEXO II </w:t>
      </w:r>
      <w:r>
        <w:rPr>
          <w:color w:val="000000"/>
          <w:sz w:val="24"/>
          <w:szCs w:val="24"/>
        </w:rPr>
        <w:t>deste Edital.</w:t>
      </w:r>
    </w:p>
    <w:p w:rsidR="00625C50" w:rsidRDefault="00D82EFA" w:rsidP="00027B09">
      <w:pPr>
        <w:numPr>
          <w:ilvl w:val="1"/>
          <w:numId w:val="9"/>
        </w:numPr>
        <w:pBdr>
          <w:top w:val="nil"/>
          <w:left w:val="nil"/>
          <w:bottom w:val="nil"/>
          <w:right w:val="nil"/>
          <w:between w:val="nil"/>
        </w:pBdr>
        <w:tabs>
          <w:tab w:val="left" w:pos="1048"/>
        </w:tabs>
        <w:spacing w:line="360" w:lineRule="auto"/>
        <w:ind w:left="566" w:right="593" w:firstLine="0"/>
        <w:jc w:val="both"/>
        <w:rPr>
          <w:color w:val="000000"/>
          <w:sz w:val="24"/>
          <w:szCs w:val="24"/>
        </w:rPr>
      </w:pPr>
      <w:r>
        <w:rPr>
          <w:color w:val="000000"/>
          <w:sz w:val="24"/>
          <w:szCs w:val="24"/>
        </w:rPr>
        <w:t xml:space="preserve">O resultado preliminar da 2ª fase do Processo Seletivo será divulgado no </w:t>
      </w:r>
      <w:r>
        <w:rPr>
          <w:i/>
          <w:iCs/>
          <w:color w:val="000000"/>
          <w:sz w:val="24"/>
          <w:szCs w:val="24"/>
        </w:rPr>
        <w:t xml:space="preserve">site </w:t>
      </w:r>
      <w:r>
        <w:rPr>
          <w:color w:val="000000"/>
          <w:sz w:val="24"/>
          <w:szCs w:val="24"/>
        </w:rPr>
        <w:t>do Centro Universitário de Patos – UNIFIP (</w:t>
      </w:r>
      <w:hyperlink r:id="rId27">
        <w:r>
          <w:rPr>
            <w:color w:val="1154CC"/>
            <w:sz w:val="24"/>
            <w:szCs w:val="24"/>
            <w:u w:val="single"/>
          </w:rPr>
          <w:t>https://unifip.com.br/</w:t>
        </w:r>
      </w:hyperlink>
      <w:r>
        <w:rPr>
          <w:color w:val="1154CC"/>
          <w:sz w:val="24"/>
          <w:szCs w:val="24"/>
        </w:rPr>
        <w:t xml:space="preserve"> </w:t>
      </w:r>
      <w:r>
        <w:rPr>
          <w:color w:val="000000"/>
          <w:sz w:val="24"/>
          <w:szCs w:val="24"/>
        </w:rPr>
        <w:t xml:space="preserve">) </w:t>
      </w:r>
      <w:r>
        <w:rPr>
          <w:b/>
          <w:bCs/>
          <w:color w:val="000000"/>
          <w:sz w:val="24"/>
          <w:szCs w:val="24"/>
        </w:rPr>
        <w:t>no dia 05/02/2026</w:t>
      </w:r>
      <w:r>
        <w:rPr>
          <w:color w:val="000000"/>
          <w:sz w:val="24"/>
          <w:szCs w:val="24"/>
        </w:rPr>
        <w:t>.</w:t>
      </w:r>
    </w:p>
    <w:p w:rsidR="00625C50" w:rsidRDefault="00625C50">
      <w:pPr>
        <w:pBdr>
          <w:top w:val="nil"/>
          <w:left w:val="nil"/>
          <w:bottom w:val="nil"/>
          <w:right w:val="nil"/>
          <w:between w:val="nil"/>
        </w:pBdr>
        <w:spacing w:before="138"/>
        <w:rPr>
          <w:color w:val="000000"/>
          <w:sz w:val="24"/>
          <w:szCs w:val="24"/>
        </w:rPr>
      </w:pPr>
    </w:p>
    <w:p w:rsidR="00625C50" w:rsidRDefault="00D82EFA" w:rsidP="00027B09">
      <w:pPr>
        <w:pStyle w:val="Ttulo1"/>
        <w:numPr>
          <w:ilvl w:val="0"/>
          <w:numId w:val="9"/>
        </w:numPr>
        <w:tabs>
          <w:tab w:val="left" w:pos="966"/>
        </w:tabs>
        <w:ind w:left="966" w:hanging="400"/>
      </w:pPr>
      <w:r>
        <w:t>DA CLASSIFICAÇÃO</w:t>
      </w:r>
    </w:p>
    <w:p w:rsidR="00625C50" w:rsidRDefault="00D82EFA" w:rsidP="00027B09">
      <w:pPr>
        <w:numPr>
          <w:ilvl w:val="1"/>
          <w:numId w:val="9"/>
        </w:numPr>
        <w:pBdr>
          <w:top w:val="nil"/>
          <w:left w:val="nil"/>
          <w:bottom w:val="nil"/>
          <w:right w:val="nil"/>
          <w:between w:val="nil"/>
        </w:pBdr>
        <w:tabs>
          <w:tab w:val="left" w:pos="1196"/>
        </w:tabs>
        <w:spacing w:before="138" w:line="360" w:lineRule="auto"/>
        <w:ind w:left="566" w:right="585" w:firstLine="0"/>
        <w:jc w:val="both"/>
        <w:rPr>
          <w:color w:val="000000"/>
          <w:sz w:val="24"/>
          <w:szCs w:val="24"/>
        </w:rPr>
      </w:pPr>
      <w:r>
        <w:rPr>
          <w:color w:val="000000"/>
          <w:sz w:val="24"/>
          <w:szCs w:val="24"/>
        </w:rPr>
        <w:t xml:space="preserve">A </w:t>
      </w:r>
      <w:r>
        <w:rPr>
          <w:b/>
          <w:bCs/>
          <w:color w:val="000000"/>
          <w:sz w:val="24"/>
          <w:szCs w:val="24"/>
        </w:rPr>
        <w:t xml:space="preserve">MÉDIA FINAL </w:t>
      </w:r>
      <w:r>
        <w:rPr>
          <w:color w:val="000000"/>
          <w:sz w:val="24"/>
          <w:szCs w:val="24"/>
        </w:rPr>
        <w:t>dos candidatos será obtida através da média ponderada da nota obtidas na PROVA ESCRITA OBJETIVA e, na pontuação pela TITULAÇÃO e EXPERIÊNCIA</w:t>
      </w:r>
    </w:p>
    <w:p w:rsidR="00625C50" w:rsidRDefault="00D82EFA">
      <w:pPr>
        <w:pStyle w:val="Ttulo2"/>
        <w:spacing w:line="360" w:lineRule="auto"/>
        <w:ind w:left="1466" w:right="589"/>
        <w:jc w:val="both"/>
      </w:pPr>
      <w:r>
        <w:rPr>
          <w:b w:val="0"/>
          <w:bCs w:val="0"/>
        </w:rPr>
        <w:t xml:space="preserve">10.1.1 </w:t>
      </w:r>
      <w:r>
        <w:t>A Prova Escrita Objetiva terá peso 09 (nove) e a pontuação obtida na TITULAÇÃO e EXPERIÊNCIA terá peso 01 (um).</w:t>
      </w:r>
    </w:p>
    <w:p w:rsidR="00625C50" w:rsidRDefault="00D82EFA" w:rsidP="00027B09">
      <w:pPr>
        <w:numPr>
          <w:ilvl w:val="1"/>
          <w:numId w:val="9"/>
        </w:numPr>
        <w:pBdr>
          <w:top w:val="nil"/>
          <w:left w:val="nil"/>
          <w:bottom w:val="nil"/>
          <w:right w:val="nil"/>
          <w:between w:val="nil"/>
        </w:pBdr>
        <w:tabs>
          <w:tab w:val="left" w:pos="1211"/>
        </w:tabs>
        <w:spacing w:line="360" w:lineRule="auto"/>
        <w:ind w:left="566" w:right="583" w:firstLine="0"/>
        <w:jc w:val="both"/>
        <w:rPr>
          <w:color w:val="000000"/>
          <w:sz w:val="24"/>
          <w:szCs w:val="24"/>
        </w:rPr>
      </w:pPr>
      <w:r>
        <w:rPr>
          <w:b/>
          <w:bCs/>
          <w:color w:val="000000"/>
          <w:sz w:val="24"/>
          <w:szCs w:val="24"/>
        </w:rPr>
        <w:t xml:space="preserve">A MÉDIA FINAL </w:t>
      </w:r>
      <w:r>
        <w:rPr>
          <w:color w:val="000000"/>
          <w:sz w:val="24"/>
          <w:szCs w:val="24"/>
        </w:rPr>
        <w:t xml:space="preserve">dos candidatos poderá ser de até no </w:t>
      </w:r>
      <w:r>
        <w:rPr>
          <w:b/>
          <w:bCs/>
          <w:color w:val="000000"/>
          <w:sz w:val="24"/>
          <w:szCs w:val="24"/>
        </w:rPr>
        <w:t>máximo 100 (cem) pontos</w:t>
      </w:r>
      <w:r>
        <w:rPr>
          <w:color w:val="000000"/>
          <w:sz w:val="24"/>
          <w:szCs w:val="24"/>
        </w:rPr>
        <w:t>.</w:t>
      </w:r>
    </w:p>
    <w:p w:rsidR="00625C50" w:rsidRDefault="00D82EFA" w:rsidP="00027B09">
      <w:pPr>
        <w:numPr>
          <w:ilvl w:val="1"/>
          <w:numId w:val="9"/>
        </w:numPr>
        <w:pBdr>
          <w:top w:val="nil"/>
          <w:left w:val="nil"/>
          <w:bottom w:val="nil"/>
          <w:right w:val="nil"/>
          <w:between w:val="nil"/>
        </w:pBdr>
        <w:tabs>
          <w:tab w:val="left" w:pos="1211"/>
        </w:tabs>
        <w:spacing w:line="360" w:lineRule="auto"/>
        <w:ind w:left="566" w:right="581" w:firstLine="0"/>
        <w:jc w:val="both"/>
        <w:rPr>
          <w:color w:val="000000"/>
          <w:sz w:val="24"/>
          <w:szCs w:val="24"/>
        </w:rPr>
      </w:pPr>
      <w:r>
        <w:rPr>
          <w:color w:val="000000"/>
          <w:sz w:val="24"/>
          <w:szCs w:val="24"/>
        </w:rPr>
        <w:t xml:space="preserve">A classificação final dos candidatos será em ordem decrescente da </w:t>
      </w:r>
      <w:r>
        <w:rPr>
          <w:b/>
          <w:bCs/>
          <w:color w:val="000000"/>
          <w:sz w:val="24"/>
          <w:szCs w:val="24"/>
        </w:rPr>
        <w:t>MÉDIA FINAL</w:t>
      </w:r>
      <w:r>
        <w:rPr>
          <w:color w:val="000000"/>
          <w:sz w:val="24"/>
          <w:szCs w:val="24"/>
        </w:rPr>
        <w:t xml:space="preserve">. A lista divulgada deve constar a </w:t>
      </w:r>
      <w:r>
        <w:rPr>
          <w:b/>
          <w:bCs/>
          <w:color w:val="000000"/>
          <w:sz w:val="24"/>
          <w:szCs w:val="24"/>
        </w:rPr>
        <w:t xml:space="preserve">MÉDIA FINAL </w:t>
      </w:r>
      <w:r>
        <w:rPr>
          <w:color w:val="000000"/>
          <w:sz w:val="24"/>
          <w:szCs w:val="24"/>
        </w:rPr>
        <w:t>obtida pelos candidatos e a sua classificação.</w:t>
      </w:r>
    </w:p>
    <w:p w:rsidR="00625C50" w:rsidRDefault="00D82EFA" w:rsidP="00027B09">
      <w:pPr>
        <w:numPr>
          <w:ilvl w:val="2"/>
          <w:numId w:val="9"/>
        </w:numPr>
        <w:pBdr>
          <w:top w:val="nil"/>
          <w:left w:val="nil"/>
          <w:bottom w:val="nil"/>
          <w:right w:val="nil"/>
          <w:between w:val="nil"/>
        </w:pBdr>
        <w:tabs>
          <w:tab w:val="left" w:pos="2266"/>
        </w:tabs>
        <w:spacing w:line="360" w:lineRule="auto"/>
        <w:ind w:left="1421" w:right="589" w:firstLine="0"/>
        <w:jc w:val="both"/>
        <w:rPr>
          <w:color w:val="000000"/>
          <w:sz w:val="24"/>
          <w:szCs w:val="24"/>
        </w:rPr>
      </w:pPr>
      <w:r>
        <w:rPr>
          <w:b/>
          <w:bCs/>
          <w:color w:val="000000"/>
          <w:sz w:val="24"/>
          <w:szCs w:val="24"/>
        </w:rPr>
        <w:t xml:space="preserve">A Classificação final </w:t>
      </w:r>
      <w:r>
        <w:rPr>
          <w:color w:val="000000"/>
          <w:sz w:val="24"/>
          <w:szCs w:val="24"/>
        </w:rPr>
        <w:t xml:space="preserve">dos candidatos será publicada no endereço eletrônico </w:t>
      </w:r>
      <w:r>
        <w:rPr>
          <w:i/>
          <w:iCs/>
          <w:color w:val="000000"/>
          <w:sz w:val="24"/>
          <w:szCs w:val="24"/>
        </w:rPr>
        <w:t xml:space="preserve">site </w:t>
      </w:r>
      <w:r>
        <w:rPr>
          <w:color w:val="000000"/>
          <w:sz w:val="24"/>
          <w:szCs w:val="24"/>
        </w:rPr>
        <w:t>do Centro Universitário de Patos – UNIFIP (</w:t>
      </w:r>
      <w:hyperlink r:id="rId28">
        <w:r>
          <w:rPr>
            <w:color w:val="1154CC"/>
            <w:sz w:val="24"/>
            <w:szCs w:val="24"/>
            <w:u w:val="single"/>
          </w:rPr>
          <w:t>https://unifip.com.br/</w:t>
        </w:r>
      </w:hyperlink>
      <w:r>
        <w:rPr>
          <w:color w:val="1154CC"/>
          <w:sz w:val="24"/>
          <w:szCs w:val="24"/>
        </w:rPr>
        <w:t xml:space="preserve"> </w:t>
      </w:r>
      <w:r>
        <w:rPr>
          <w:color w:val="000000"/>
          <w:sz w:val="24"/>
          <w:szCs w:val="24"/>
        </w:rPr>
        <w:t xml:space="preserve">) </w:t>
      </w:r>
      <w:r>
        <w:rPr>
          <w:b/>
          <w:bCs/>
          <w:color w:val="000000"/>
          <w:sz w:val="24"/>
          <w:szCs w:val="24"/>
        </w:rPr>
        <w:t>no dia 09/02/2026</w:t>
      </w:r>
      <w:r>
        <w:rPr>
          <w:color w:val="000000"/>
          <w:sz w:val="24"/>
          <w:szCs w:val="24"/>
        </w:rPr>
        <w:t>.</w:t>
      </w:r>
    </w:p>
    <w:p w:rsidR="00625C50" w:rsidRDefault="00D82EFA" w:rsidP="00027B09">
      <w:pPr>
        <w:numPr>
          <w:ilvl w:val="2"/>
          <w:numId w:val="9"/>
        </w:numPr>
        <w:pBdr>
          <w:top w:val="nil"/>
          <w:left w:val="nil"/>
          <w:bottom w:val="nil"/>
          <w:right w:val="nil"/>
          <w:between w:val="nil"/>
        </w:pBdr>
        <w:tabs>
          <w:tab w:val="left" w:pos="2370"/>
        </w:tabs>
        <w:spacing w:line="360" w:lineRule="auto"/>
        <w:ind w:left="1421" w:right="594" w:firstLine="0"/>
        <w:jc w:val="both"/>
        <w:rPr>
          <w:color w:val="000000"/>
          <w:sz w:val="24"/>
          <w:szCs w:val="24"/>
        </w:rPr>
      </w:pPr>
      <w:r>
        <w:rPr>
          <w:color w:val="000000"/>
          <w:sz w:val="24"/>
          <w:szCs w:val="24"/>
        </w:rPr>
        <w:t>Fica vedada a divulgação dos nomes dos candidatos não classificados.</w:t>
      </w:r>
    </w:p>
    <w:p w:rsidR="00625C50" w:rsidRDefault="00D82EFA" w:rsidP="00027B09">
      <w:pPr>
        <w:numPr>
          <w:ilvl w:val="1"/>
          <w:numId w:val="9"/>
        </w:numPr>
        <w:pBdr>
          <w:top w:val="nil"/>
          <w:left w:val="nil"/>
          <w:bottom w:val="nil"/>
          <w:right w:val="nil"/>
          <w:between w:val="nil"/>
        </w:pBdr>
        <w:tabs>
          <w:tab w:val="left" w:pos="1211"/>
        </w:tabs>
        <w:ind w:left="1211" w:hanging="645"/>
        <w:jc w:val="both"/>
        <w:rPr>
          <w:color w:val="000000"/>
          <w:sz w:val="24"/>
          <w:szCs w:val="24"/>
        </w:rPr>
      </w:pPr>
      <w:r>
        <w:rPr>
          <w:color w:val="000000"/>
          <w:sz w:val="24"/>
          <w:szCs w:val="24"/>
        </w:rPr>
        <w:t>Serão classificados para a área de concentração, em ordem decrescente da</w:t>
      </w:r>
    </w:p>
    <w:p w:rsidR="00625C50" w:rsidRDefault="00D82EFA">
      <w:pPr>
        <w:pBdr>
          <w:top w:val="nil"/>
          <w:left w:val="nil"/>
          <w:bottom w:val="nil"/>
          <w:right w:val="nil"/>
          <w:between w:val="nil"/>
        </w:pBdr>
        <w:spacing w:before="138"/>
        <w:ind w:left="566"/>
        <w:rPr>
          <w:color w:val="000000"/>
          <w:sz w:val="24"/>
          <w:szCs w:val="24"/>
        </w:rPr>
      </w:pPr>
      <w:r>
        <w:rPr>
          <w:b/>
          <w:bCs/>
          <w:color w:val="000000"/>
          <w:sz w:val="24"/>
          <w:szCs w:val="24"/>
        </w:rPr>
        <w:t>MÉDIA FINAL</w:t>
      </w:r>
      <w:r>
        <w:rPr>
          <w:color w:val="000000"/>
          <w:sz w:val="24"/>
          <w:szCs w:val="24"/>
        </w:rPr>
        <w:t>, todos os candidatos que não foram eliminados pelo critério definido</w:t>
      </w:r>
      <w:r>
        <w:rPr>
          <w:sz w:val="24"/>
          <w:szCs w:val="24"/>
        </w:rPr>
        <w:t xml:space="preserve"> </w:t>
      </w:r>
      <w:r>
        <w:rPr>
          <w:color w:val="000000"/>
          <w:sz w:val="24"/>
          <w:szCs w:val="24"/>
        </w:rPr>
        <w:t>no item 6.4.1.</w:t>
      </w:r>
    </w:p>
    <w:p w:rsidR="00625C50" w:rsidRDefault="00D82EFA" w:rsidP="00027B09">
      <w:pPr>
        <w:numPr>
          <w:ilvl w:val="1"/>
          <w:numId w:val="9"/>
        </w:numPr>
        <w:pBdr>
          <w:top w:val="nil"/>
          <w:left w:val="nil"/>
          <w:bottom w:val="nil"/>
          <w:right w:val="nil"/>
          <w:between w:val="nil"/>
        </w:pBdr>
        <w:tabs>
          <w:tab w:val="left" w:pos="1181"/>
        </w:tabs>
        <w:spacing w:before="138" w:line="360" w:lineRule="auto"/>
        <w:ind w:left="566" w:right="589" w:firstLine="0"/>
        <w:rPr>
          <w:color w:val="000000"/>
          <w:sz w:val="24"/>
          <w:szCs w:val="24"/>
        </w:rPr>
      </w:pPr>
      <w:r>
        <w:rPr>
          <w:color w:val="000000"/>
          <w:sz w:val="24"/>
          <w:szCs w:val="24"/>
        </w:rPr>
        <w:t xml:space="preserve">No caso de </w:t>
      </w:r>
      <w:r>
        <w:rPr>
          <w:b/>
          <w:bCs/>
          <w:color w:val="000000"/>
          <w:sz w:val="24"/>
          <w:szCs w:val="24"/>
        </w:rPr>
        <w:t>igualdade da MÉDIA FINAL</w:t>
      </w:r>
      <w:r>
        <w:rPr>
          <w:color w:val="000000"/>
          <w:sz w:val="24"/>
          <w:szCs w:val="24"/>
        </w:rPr>
        <w:t>, terá preferência, sucessivamente, o candidato que:</w:t>
      </w:r>
    </w:p>
    <w:p w:rsidR="00625C50" w:rsidRDefault="00D82EFA" w:rsidP="00027B09">
      <w:pPr>
        <w:numPr>
          <w:ilvl w:val="2"/>
          <w:numId w:val="9"/>
        </w:numPr>
        <w:pBdr>
          <w:top w:val="nil"/>
          <w:left w:val="nil"/>
          <w:bottom w:val="nil"/>
          <w:right w:val="nil"/>
          <w:between w:val="nil"/>
        </w:pBdr>
        <w:tabs>
          <w:tab w:val="left" w:pos="2311"/>
        </w:tabs>
        <w:spacing w:line="360" w:lineRule="auto"/>
        <w:ind w:left="1421" w:right="594" w:firstLine="0"/>
        <w:rPr>
          <w:color w:val="000000"/>
          <w:sz w:val="24"/>
          <w:szCs w:val="24"/>
        </w:rPr>
      </w:pPr>
      <w:r>
        <w:rPr>
          <w:color w:val="000000"/>
          <w:sz w:val="24"/>
          <w:szCs w:val="24"/>
        </w:rPr>
        <w:lastRenderedPageBreak/>
        <w:t>Tiver acertado um maior número de questões na prova escrita objetiva.</w:t>
      </w:r>
    </w:p>
    <w:p w:rsidR="00625C50" w:rsidRDefault="00D82EFA" w:rsidP="00027B09">
      <w:pPr>
        <w:numPr>
          <w:ilvl w:val="2"/>
          <w:numId w:val="9"/>
        </w:numPr>
        <w:pBdr>
          <w:top w:val="nil"/>
          <w:left w:val="nil"/>
          <w:bottom w:val="nil"/>
          <w:right w:val="nil"/>
          <w:between w:val="nil"/>
        </w:pBdr>
        <w:tabs>
          <w:tab w:val="left" w:pos="2362"/>
        </w:tabs>
        <w:spacing w:line="360" w:lineRule="auto"/>
        <w:ind w:left="1421" w:right="582" w:firstLine="110"/>
        <w:rPr>
          <w:color w:val="000000"/>
          <w:sz w:val="24"/>
          <w:szCs w:val="24"/>
        </w:rPr>
      </w:pPr>
      <w:r>
        <w:rPr>
          <w:color w:val="000000"/>
          <w:sz w:val="24"/>
          <w:szCs w:val="24"/>
        </w:rPr>
        <w:t>Tiver obtido maior pontuação na TITULAÇÃO e/ou EXPERIÊNCIA PROFISSIONAL.</w:t>
      </w:r>
    </w:p>
    <w:p w:rsidR="00625C50" w:rsidRDefault="00D82EFA" w:rsidP="00027B09">
      <w:pPr>
        <w:numPr>
          <w:ilvl w:val="2"/>
          <w:numId w:val="9"/>
        </w:numPr>
        <w:pBdr>
          <w:top w:val="nil"/>
          <w:left w:val="nil"/>
          <w:bottom w:val="nil"/>
          <w:right w:val="nil"/>
          <w:between w:val="nil"/>
        </w:pBdr>
        <w:tabs>
          <w:tab w:val="left" w:pos="2392"/>
        </w:tabs>
        <w:spacing w:line="360" w:lineRule="auto"/>
        <w:ind w:left="1466" w:right="592" w:firstLine="110"/>
        <w:rPr>
          <w:color w:val="000000"/>
          <w:sz w:val="24"/>
          <w:szCs w:val="24"/>
        </w:rPr>
      </w:pPr>
      <w:r>
        <w:rPr>
          <w:color w:val="000000"/>
          <w:sz w:val="24"/>
          <w:szCs w:val="24"/>
        </w:rPr>
        <w:t>Permanecendo o empate, prevalecerá o candidato de maior idade, continuando, será realizado sorteio.</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0" w:firstLine="15"/>
        <w:rPr>
          <w:color w:val="000000"/>
          <w:sz w:val="24"/>
          <w:szCs w:val="24"/>
        </w:rPr>
      </w:pPr>
      <w:r>
        <w:rPr>
          <w:color w:val="000000"/>
          <w:sz w:val="24"/>
          <w:szCs w:val="24"/>
        </w:rPr>
        <w:t>Caso as vagas de algum programa não sejam preenchidas, serão convocados candidatos dos demais programas, seguindo a ordem da média final.</w:t>
      </w:r>
    </w:p>
    <w:p w:rsidR="00625C50" w:rsidRDefault="00625C50">
      <w:pPr>
        <w:pBdr>
          <w:top w:val="nil"/>
          <w:left w:val="nil"/>
          <w:bottom w:val="nil"/>
          <w:right w:val="nil"/>
          <w:between w:val="nil"/>
        </w:pBdr>
        <w:spacing w:before="237"/>
        <w:rPr>
          <w:color w:val="000000"/>
          <w:sz w:val="24"/>
          <w:szCs w:val="24"/>
        </w:rPr>
      </w:pPr>
    </w:p>
    <w:p w:rsidR="00625C50" w:rsidRDefault="00D82EFA" w:rsidP="00027B09">
      <w:pPr>
        <w:pStyle w:val="Ttulo1"/>
        <w:numPr>
          <w:ilvl w:val="0"/>
          <w:numId w:val="9"/>
        </w:numPr>
        <w:tabs>
          <w:tab w:val="left" w:pos="952"/>
        </w:tabs>
        <w:spacing w:before="1"/>
        <w:ind w:left="952" w:hanging="386"/>
        <w:jc w:val="left"/>
      </w:pPr>
      <w:r>
        <w:t>RECURSOS</w:t>
      </w:r>
    </w:p>
    <w:p w:rsidR="00625C50" w:rsidRDefault="00D82EFA" w:rsidP="00027B09">
      <w:pPr>
        <w:numPr>
          <w:ilvl w:val="1"/>
          <w:numId w:val="9"/>
        </w:numPr>
        <w:pBdr>
          <w:top w:val="nil"/>
          <w:left w:val="nil"/>
          <w:bottom w:val="nil"/>
          <w:right w:val="nil"/>
          <w:between w:val="nil"/>
        </w:pBdr>
        <w:tabs>
          <w:tab w:val="left" w:pos="1178"/>
        </w:tabs>
        <w:spacing w:before="238" w:line="360" w:lineRule="auto"/>
        <w:ind w:left="566" w:right="585" w:firstLine="0"/>
        <w:jc w:val="both"/>
        <w:rPr>
          <w:color w:val="000000"/>
          <w:sz w:val="24"/>
          <w:szCs w:val="24"/>
        </w:rPr>
      </w:pPr>
      <w:r>
        <w:rPr>
          <w:color w:val="000000"/>
          <w:sz w:val="24"/>
          <w:szCs w:val="24"/>
        </w:rPr>
        <w:t>A interposição de recurso deverá ser feita em formulário indicado neste Edital (</w:t>
      </w:r>
      <w:r>
        <w:rPr>
          <w:b/>
          <w:bCs/>
          <w:color w:val="000000"/>
          <w:sz w:val="24"/>
          <w:szCs w:val="24"/>
        </w:rPr>
        <w:t>ANEXO III</w:t>
      </w:r>
      <w:r>
        <w:rPr>
          <w:color w:val="000000"/>
          <w:sz w:val="24"/>
          <w:szCs w:val="24"/>
        </w:rPr>
        <w:t>), conforme a data estipulada no item 17, até às 18h.</w:t>
      </w:r>
    </w:p>
    <w:p w:rsidR="00625C50" w:rsidRDefault="00D82EFA" w:rsidP="00027B09">
      <w:pPr>
        <w:numPr>
          <w:ilvl w:val="2"/>
          <w:numId w:val="9"/>
        </w:numPr>
        <w:pBdr>
          <w:top w:val="nil"/>
          <w:left w:val="nil"/>
          <w:bottom w:val="nil"/>
          <w:right w:val="nil"/>
          <w:between w:val="nil"/>
        </w:pBdr>
        <w:tabs>
          <w:tab w:val="left" w:pos="2218"/>
        </w:tabs>
        <w:spacing w:line="360" w:lineRule="auto"/>
        <w:ind w:left="1421" w:right="590" w:firstLine="0"/>
        <w:jc w:val="both"/>
        <w:rPr>
          <w:color w:val="000000"/>
          <w:sz w:val="24"/>
          <w:szCs w:val="24"/>
        </w:rPr>
      </w:pPr>
      <w:r>
        <w:rPr>
          <w:color w:val="000000"/>
          <w:sz w:val="24"/>
          <w:szCs w:val="24"/>
        </w:rPr>
        <w:t>O recurso somente poderá ser interposto por candidato regularmente inscrito no presente Processo Seletivo.</w:t>
      </w:r>
    </w:p>
    <w:p w:rsidR="00625C50" w:rsidRDefault="00D82EFA" w:rsidP="00027B09">
      <w:pPr>
        <w:numPr>
          <w:ilvl w:val="2"/>
          <w:numId w:val="9"/>
        </w:numPr>
        <w:pBdr>
          <w:top w:val="nil"/>
          <w:left w:val="nil"/>
          <w:bottom w:val="nil"/>
          <w:right w:val="nil"/>
          <w:between w:val="nil"/>
        </w:pBdr>
        <w:tabs>
          <w:tab w:val="left" w:pos="2293"/>
        </w:tabs>
        <w:spacing w:line="362" w:lineRule="auto"/>
        <w:ind w:left="1421" w:right="586" w:firstLine="0"/>
        <w:jc w:val="both"/>
        <w:rPr>
          <w:color w:val="000000"/>
          <w:sz w:val="24"/>
          <w:szCs w:val="24"/>
        </w:rPr>
      </w:pPr>
      <w:r>
        <w:rPr>
          <w:color w:val="000000"/>
          <w:sz w:val="24"/>
          <w:szCs w:val="24"/>
        </w:rPr>
        <w:t>Após o preenchimento e assinatura do formulário para recurso (</w:t>
      </w:r>
      <w:r>
        <w:rPr>
          <w:b/>
          <w:bCs/>
          <w:color w:val="000000"/>
          <w:sz w:val="24"/>
          <w:szCs w:val="24"/>
        </w:rPr>
        <w:t>ANEXO III</w:t>
      </w:r>
      <w:r>
        <w:rPr>
          <w:color w:val="000000"/>
          <w:sz w:val="24"/>
          <w:szCs w:val="24"/>
        </w:rPr>
        <w:t xml:space="preserve">), o candidato deverá encaminhar o documento digitalizado para o e-mail </w:t>
      </w:r>
      <w:hyperlink r:id="rId29">
        <w:r>
          <w:rPr>
            <w:b/>
            <w:bCs/>
            <w:color w:val="000000"/>
            <w:sz w:val="24"/>
            <w:szCs w:val="24"/>
          </w:rPr>
          <w:t>processoseletivo@rmed.fiponline.edu.br</w:t>
        </w:r>
      </w:hyperlink>
      <w:hyperlink r:id="rId30">
        <w:r>
          <w:rPr>
            <w:color w:val="000000"/>
            <w:sz w:val="24"/>
            <w:szCs w:val="24"/>
          </w:rPr>
          <w:t>,</w:t>
        </w:r>
      </w:hyperlink>
      <w:r>
        <w:rPr>
          <w:color w:val="000000"/>
          <w:sz w:val="24"/>
          <w:szCs w:val="24"/>
        </w:rPr>
        <w:t xml:space="preserve"> conforme prazo estipulado neste Edital.</w:t>
      </w:r>
    </w:p>
    <w:p w:rsidR="00625C50" w:rsidRDefault="00D82EFA" w:rsidP="00027B09">
      <w:pPr>
        <w:numPr>
          <w:ilvl w:val="2"/>
          <w:numId w:val="9"/>
        </w:numPr>
        <w:pBdr>
          <w:top w:val="nil"/>
          <w:left w:val="nil"/>
          <w:bottom w:val="nil"/>
          <w:right w:val="nil"/>
          <w:between w:val="nil"/>
        </w:pBdr>
        <w:tabs>
          <w:tab w:val="left" w:pos="2203"/>
        </w:tabs>
        <w:spacing w:line="271" w:lineRule="auto"/>
        <w:ind w:left="2203" w:hanging="781"/>
        <w:jc w:val="both"/>
        <w:rPr>
          <w:color w:val="000000"/>
          <w:sz w:val="24"/>
          <w:szCs w:val="24"/>
        </w:rPr>
      </w:pPr>
      <w:r>
        <w:rPr>
          <w:color w:val="000000"/>
          <w:sz w:val="24"/>
          <w:szCs w:val="24"/>
        </w:rPr>
        <w:t>Não serão aceitos recursos fora do prazo estabelecido neste Edital.</w:t>
      </w:r>
    </w:p>
    <w:p w:rsidR="00625C50" w:rsidRDefault="00D82EFA" w:rsidP="00027B09">
      <w:pPr>
        <w:numPr>
          <w:ilvl w:val="2"/>
          <w:numId w:val="9"/>
        </w:numPr>
        <w:pBdr>
          <w:top w:val="nil"/>
          <w:left w:val="nil"/>
          <w:bottom w:val="nil"/>
          <w:right w:val="nil"/>
          <w:between w:val="nil"/>
        </w:pBdr>
        <w:tabs>
          <w:tab w:val="left" w:pos="2367"/>
        </w:tabs>
        <w:spacing w:before="138" w:line="360" w:lineRule="auto"/>
        <w:ind w:left="1421" w:right="590" w:firstLine="0"/>
        <w:jc w:val="both"/>
        <w:rPr>
          <w:color w:val="000000"/>
          <w:sz w:val="24"/>
          <w:szCs w:val="24"/>
        </w:rPr>
      </w:pPr>
      <w:r>
        <w:rPr>
          <w:color w:val="000000"/>
          <w:sz w:val="24"/>
          <w:szCs w:val="24"/>
        </w:rPr>
        <w:t>No recurso deverá, obrigatoriamente, conter as referências bibliográficas.</w:t>
      </w:r>
    </w:p>
    <w:p w:rsidR="00625C50" w:rsidRDefault="00D82EFA" w:rsidP="00027B09">
      <w:pPr>
        <w:numPr>
          <w:ilvl w:val="2"/>
          <w:numId w:val="9"/>
        </w:numPr>
        <w:pBdr>
          <w:top w:val="nil"/>
          <w:left w:val="nil"/>
          <w:bottom w:val="nil"/>
          <w:right w:val="nil"/>
          <w:between w:val="nil"/>
        </w:pBdr>
        <w:tabs>
          <w:tab w:val="left" w:pos="2218"/>
        </w:tabs>
        <w:spacing w:line="360" w:lineRule="auto"/>
        <w:ind w:left="1421" w:right="583" w:firstLine="0"/>
        <w:jc w:val="both"/>
        <w:rPr>
          <w:color w:val="000000"/>
          <w:sz w:val="24"/>
          <w:szCs w:val="24"/>
        </w:rPr>
      </w:pPr>
      <w:r>
        <w:rPr>
          <w:color w:val="000000"/>
          <w:sz w:val="24"/>
          <w:szCs w:val="24"/>
        </w:rPr>
        <w:t>Serão indeferidos recursos sem fundamentação técnica ampla e que não guardem relação com a matéria em debate ou meramente protelatórios.</w:t>
      </w:r>
    </w:p>
    <w:p w:rsidR="00625C50" w:rsidRDefault="00D82EFA" w:rsidP="00027B09">
      <w:pPr>
        <w:numPr>
          <w:ilvl w:val="1"/>
          <w:numId w:val="9"/>
        </w:numPr>
        <w:pBdr>
          <w:top w:val="nil"/>
          <w:left w:val="nil"/>
          <w:bottom w:val="nil"/>
          <w:right w:val="nil"/>
          <w:between w:val="nil"/>
        </w:pBdr>
        <w:tabs>
          <w:tab w:val="left" w:pos="1208"/>
        </w:tabs>
        <w:spacing w:line="360" w:lineRule="auto"/>
        <w:ind w:left="566" w:right="590" w:firstLine="0"/>
        <w:jc w:val="both"/>
        <w:rPr>
          <w:color w:val="000000"/>
          <w:sz w:val="24"/>
          <w:szCs w:val="24"/>
        </w:rPr>
      </w:pPr>
      <w:r>
        <w:rPr>
          <w:color w:val="000000"/>
          <w:sz w:val="24"/>
          <w:szCs w:val="24"/>
        </w:rPr>
        <w:t>O recurso será apreciado pela Comissão Organizadora, a qual se constitui como última e única instância recursal no âmbito deste Processo Seletivo.</w:t>
      </w:r>
    </w:p>
    <w:p w:rsidR="00625C50" w:rsidRDefault="00D82EFA" w:rsidP="00027B09">
      <w:pPr>
        <w:numPr>
          <w:ilvl w:val="1"/>
          <w:numId w:val="9"/>
        </w:numPr>
        <w:pBdr>
          <w:top w:val="nil"/>
          <w:left w:val="nil"/>
          <w:bottom w:val="nil"/>
          <w:right w:val="nil"/>
          <w:between w:val="nil"/>
        </w:pBdr>
        <w:tabs>
          <w:tab w:val="left" w:pos="1193"/>
        </w:tabs>
        <w:spacing w:line="360" w:lineRule="auto"/>
        <w:ind w:left="566" w:right="583" w:firstLine="0"/>
        <w:jc w:val="both"/>
        <w:rPr>
          <w:color w:val="000000"/>
          <w:sz w:val="24"/>
          <w:szCs w:val="24"/>
        </w:rPr>
        <w:sectPr w:rsidR="00625C50">
          <w:pgSz w:w="11920" w:h="16840"/>
          <w:pgMar w:top="2040" w:right="850" w:bottom="1160" w:left="850" w:header="469" w:footer="944" w:gutter="0"/>
          <w:cols w:space="720"/>
        </w:sectPr>
      </w:pPr>
      <w:r>
        <w:rPr>
          <w:color w:val="000000"/>
          <w:sz w:val="24"/>
          <w:szCs w:val="24"/>
        </w:rPr>
        <w:t>Questionamentos em relação ao preenchimento da Folha de Respostas não serão considerados como fundamento para recurso.</w:t>
      </w:r>
    </w:p>
    <w:p w:rsidR="00625C50" w:rsidRDefault="00D82EFA" w:rsidP="00027B09">
      <w:pPr>
        <w:numPr>
          <w:ilvl w:val="1"/>
          <w:numId w:val="9"/>
        </w:numPr>
        <w:pBdr>
          <w:top w:val="nil"/>
          <w:left w:val="nil"/>
          <w:bottom w:val="nil"/>
          <w:right w:val="nil"/>
          <w:between w:val="nil"/>
        </w:pBdr>
        <w:tabs>
          <w:tab w:val="left" w:pos="1178"/>
        </w:tabs>
        <w:spacing w:before="209" w:line="360" w:lineRule="auto"/>
        <w:ind w:left="566" w:right="580" w:firstLine="0"/>
        <w:jc w:val="both"/>
        <w:rPr>
          <w:color w:val="000000"/>
          <w:sz w:val="24"/>
          <w:szCs w:val="24"/>
        </w:rPr>
      </w:pPr>
      <w:r>
        <w:rPr>
          <w:color w:val="000000"/>
          <w:sz w:val="24"/>
          <w:szCs w:val="24"/>
        </w:rPr>
        <w:lastRenderedPageBreak/>
        <w:t>Não serão admitidas a revisão de prova, o pedido de vistas ou a recontagem de pontos da prova, salvo quando o pedido de recurso contiver elementos suficientes que justifiquem a sua concessão.</w:t>
      </w:r>
    </w:p>
    <w:p w:rsidR="00625C50" w:rsidRDefault="00D82EFA" w:rsidP="00027B09">
      <w:pPr>
        <w:numPr>
          <w:ilvl w:val="1"/>
          <w:numId w:val="9"/>
        </w:numPr>
        <w:pBdr>
          <w:top w:val="nil"/>
          <w:left w:val="nil"/>
          <w:bottom w:val="nil"/>
          <w:right w:val="nil"/>
          <w:between w:val="nil"/>
        </w:pBdr>
        <w:tabs>
          <w:tab w:val="left" w:pos="1148"/>
        </w:tabs>
        <w:ind w:left="1148" w:hanging="582"/>
        <w:jc w:val="both"/>
        <w:rPr>
          <w:color w:val="000000"/>
          <w:sz w:val="24"/>
          <w:szCs w:val="24"/>
        </w:rPr>
      </w:pPr>
      <w:r>
        <w:rPr>
          <w:color w:val="000000"/>
          <w:sz w:val="24"/>
          <w:szCs w:val="24"/>
        </w:rPr>
        <w:t>O candidato deverá preencher um formulário por item (questão) solicitado.</w:t>
      </w:r>
    </w:p>
    <w:p w:rsidR="00625C50" w:rsidRDefault="00D82EFA" w:rsidP="00027B09">
      <w:pPr>
        <w:numPr>
          <w:ilvl w:val="1"/>
          <w:numId w:val="9"/>
        </w:numPr>
        <w:pBdr>
          <w:top w:val="nil"/>
          <w:left w:val="nil"/>
          <w:bottom w:val="nil"/>
          <w:right w:val="nil"/>
          <w:between w:val="nil"/>
        </w:pBdr>
        <w:tabs>
          <w:tab w:val="left" w:pos="1178"/>
        </w:tabs>
        <w:spacing w:before="138" w:line="360" w:lineRule="auto"/>
        <w:ind w:left="566" w:right="587" w:firstLine="0"/>
        <w:jc w:val="both"/>
        <w:rPr>
          <w:color w:val="000000"/>
          <w:sz w:val="24"/>
          <w:szCs w:val="24"/>
        </w:rPr>
      </w:pPr>
      <w:r>
        <w:rPr>
          <w:color w:val="000000"/>
          <w:sz w:val="24"/>
          <w:szCs w:val="24"/>
        </w:rPr>
        <w:t>A pontuação relativa à questão anulada será atribuída a todos os candidatos que fizerem a prova.</w:t>
      </w:r>
    </w:p>
    <w:p w:rsidR="00625C50" w:rsidRDefault="00625C50">
      <w:pPr>
        <w:pBdr>
          <w:top w:val="nil"/>
          <w:left w:val="nil"/>
          <w:bottom w:val="nil"/>
          <w:right w:val="nil"/>
          <w:between w:val="nil"/>
        </w:pBdr>
        <w:spacing w:before="137"/>
        <w:rPr>
          <w:color w:val="000000"/>
          <w:sz w:val="24"/>
          <w:szCs w:val="24"/>
        </w:rPr>
      </w:pPr>
    </w:p>
    <w:p w:rsidR="00625C50" w:rsidRDefault="00D82EFA" w:rsidP="00027B09">
      <w:pPr>
        <w:pStyle w:val="Ttulo1"/>
        <w:numPr>
          <w:ilvl w:val="0"/>
          <w:numId w:val="9"/>
        </w:numPr>
        <w:tabs>
          <w:tab w:val="left" w:pos="1070"/>
        </w:tabs>
        <w:spacing w:before="1" w:line="360" w:lineRule="auto"/>
        <w:ind w:left="566" w:right="589" w:firstLine="0"/>
      </w:pPr>
      <w:r>
        <w:t>DA BONIFICAÇÃO DO PROVAB OU DO PRMFC OU BRASIL CONTA COMIGO</w:t>
      </w:r>
    </w:p>
    <w:p w:rsidR="00625C50" w:rsidRDefault="00D82EFA" w:rsidP="00027B09">
      <w:pPr>
        <w:numPr>
          <w:ilvl w:val="1"/>
          <w:numId w:val="9"/>
        </w:numPr>
        <w:pBdr>
          <w:top w:val="nil"/>
          <w:left w:val="nil"/>
          <w:bottom w:val="nil"/>
          <w:right w:val="nil"/>
          <w:between w:val="nil"/>
        </w:pBdr>
        <w:tabs>
          <w:tab w:val="left" w:pos="1181"/>
        </w:tabs>
        <w:spacing w:before="100" w:line="360" w:lineRule="auto"/>
        <w:ind w:left="566" w:right="587" w:firstLine="0"/>
        <w:jc w:val="both"/>
        <w:rPr>
          <w:color w:val="000000"/>
          <w:sz w:val="24"/>
          <w:szCs w:val="24"/>
        </w:rPr>
      </w:pPr>
      <w:r>
        <w:rPr>
          <w:color w:val="000000"/>
          <w:sz w:val="24"/>
          <w:szCs w:val="24"/>
        </w:rPr>
        <w:t>O candidato que tiver participado e cumprido integralmente o estabelecido nos Programas Estatais garantidores de bonificação receberá pontuação adicional na nota total obtida nas duas fases do Processo Seletivo, de acordo com o artigo 9° da Resolução CNRM nº 2/2015, alterada pela Resolução CNRM nº 35/2018, desde que:</w:t>
      </w:r>
    </w:p>
    <w:p w:rsidR="00625C50" w:rsidRDefault="00D82EFA" w:rsidP="00027B09">
      <w:pPr>
        <w:numPr>
          <w:ilvl w:val="2"/>
          <w:numId w:val="9"/>
        </w:numPr>
        <w:pBdr>
          <w:top w:val="nil"/>
          <w:left w:val="nil"/>
          <w:bottom w:val="nil"/>
          <w:right w:val="nil"/>
          <w:between w:val="nil"/>
        </w:pBdr>
        <w:tabs>
          <w:tab w:val="left" w:pos="2281"/>
        </w:tabs>
        <w:spacing w:line="360" w:lineRule="auto"/>
        <w:ind w:left="1421" w:right="580" w:firstLine="0"/>
        <w:jc w:val="both"/>
        <w:rPr>
          <w:color w:val="000000"/>
          <w:sz w:val="24"/>
          <w:szCs w:val="24"/>
        </w:rPr>
      </w:pPr>
      <w:r>
        <w:rPr>
          <w:color w:val="000000"/>
          <w:sz w:val="24"/>
          <w:szCs w:val="24"/>
        </w:rPr>
        <w:t>Efetue no ato da inscrição, enviando para o e-mail do Processo Seletivo informado abaixo, a requisição da pontuação e a declaração por participação no PROVAB/PRMFC/BCC, conforme orientado nos itens 12.1.2 e 12.1.3.</w:t>
      </w:r>
    </w:p>
    <w:p w:rsidR="00625C50" w:rsidRDefault="00D82EFA" w:rsidP="00027B09">
      <w:pPr>
        <w:numPr>
          <w:ilvl w:val="2"/>
          <w:numId w:val="9"/>
        </w:numPr>
        <w:pBdr>
          <w:top w:val="nil"/>
          <w:left w:val="nil"/>
          <w:bottom w:val="nil"/>
          <w:right w:val="nil"/>
          <w:between w:val="nil"/>
        </w:pBdr>
        <w:tabs>
          <w:tab w:val="left" w:pos="2311"/>
        </w:tabs>
        <w:spacing w:line="360" w:lineRule="auto"/>
        <w:ind w:left="1421" w:right="582" w:firstLine="0"/>
        <w:jc w:val="both"/>
        <w:rPr>
          <w:color w:val="000000"/>
          <w:sz w:val="24"/>
          <w:szCs w:val="24"/>
        </w:rPr>
      </w:pPr>
      <w:r>
        <w:rPr>
          <w:b/>
          <w:bCs/>
          <w:color w:val="000000"/>
          <w:sz w:val="24"/>
          <w:szCs w:val="24"/>
        </w:rPr>
        <w:t xml:space="preserve">Envie por e-mail </w:t>
      </w:r>
      <w:hyperlink r:id="rId31">
        <w:r>
          <w:rPr>
            <w:b/>
            <w:bCs/>
            <w:color w:val="000000"/>
            <w:sz w:val="24"/>
            <w:szCs w:val="24"/>
          </w:rPr>
          <w:t>(processoseletivo@rmed.fiponline.edu.br)</w:t>
        </w:r>
      </w:hyperlink>
      <w:hyperlink r:id="rId32">
        <w:r>
          <w:rPr>
            <w:color w:val="000000"/>
            <w:sz w:val="24"/>
            <w:szCs w:val="24"/>
          </w:rPr>
          <w:t>,</w:t>
        </w:r>
      </w:hyperlink>
      <w:r>
        <w:rPr>
          <w:color w:val="000000"/>
          <w:sz w:val="24"/>
          <w:szCs w:val="24"/>
        </w:rPr>
        <w:t xml:space="preserve"> a </w:t>
      </w:r>
      <w:r>
        <w:rPr>
          <w:b/>
          <w:bCs/>
          <w:color w:val="000000"/>
          <w:sz w:val="24"/>
          <w:szCs w:val="24"/>
        </w:rPr>
        <w:t xml:space="preserve">declaração </w:t>
      </w:r>
      <w:r>
        <w:rPr>
          <w:color w:val="000000"/>
          <w:sz w:val="24"/>
          <w:szCs w:val="24"/>
        </w:rPr>
        <w:t xml:space="preserve">emitida pelo SGTES/MS referente à participação no programa do </w:t>
      </w:r>
      <w:r>
        <w:rPr>
          <w:b/>
          <w:bCs/>
          <w:color w:val="000000"/>
          <w:sz w:val="24"/>
          <w:szCs w:val="24"/>
        </w:rPr>
        <w:t>PROVAB</w:t>
      </w:r>
      <w:r>
        <w:rPr>
          <w:color w:val="000000"/>
          <w:sz w:val="24"/>
          <w:szCs w:val="24"/>
        </w:rPr>
        <w:t xml:space="preserve">, </w:t>
      </w:r>
      <w:r>
        <w:rPr>
          <w:b/>
          <w:bCs/>
          <w:color w:val="000000"/>
          <w:sz w:val="24"/>
          <w:szCs w:val="24"/>
        </w:rPr>
        <w:t xml:space="preserve">certificado de conclusão ou declaração de previsão de conclusão </w:t>
      </w:r>
      <w:r>
        <w:rPr>
          <w:color w:val="000000"/>
          <w:sz w:val="24"/>
          <w:szCs w:val="24"/>
        </w:rPr>
        <w:t xml:space="preserve">(consta a data de previsão até o dia </w:t>
      </w:r>
      <w:r>
        <w:rPr>
          <w:b/>
          <w:bCs/>
          <w:color w:val="000000"/>
          <w:sz w:val="24"/>
          <w:szCs w:val="24"/>
        </w:rPr>
        <w:t>29/01/2026</w:t>
      </w:r>
      <w:r>
        <w:rPr>
          <w:color w:val="000000"/>
          <w:sz w:val="24"/>
          <w:szCs w:val="24"/>
        </w:rPr>
        <w:t xml:space="preserve">) do </w:t>
      </w:r>
      <w:r>
        <w:rPr>
          <w:b/>
          <w:bCs/>
          <w:color w:val="000000"/>
          <w:sz w:val="24"/>
          <w:szCs w:val="24"/>
        </w:rPr>
        <w:t>PRMFC</w:t>
      </w:r>
      <w:r>
        <w:rPr>
          <w:color w:val="000000"/>
          <w:sz w:val="24"/>
          <w:szCs w:val="24"/>
        </w:rPr>
        <w:t>, bem como ter o nome publicado em lista atualizada no site do Ministério da Educação (</w:t>
      </w:r>
      <w:hyperlink r:id="rId33">
        <w:r>
          <w:rPr>
            <w:color w:val="1154CC"/>
            <w:sz w:val="24"/>
            <w:szCs w:val="24"/>
            <w:u w:val="single"/>
          </w:rPr>
          <w:t>https://www.gov.br/mec/pt-br/residencia-medica</w:t>
        </w:r>
      </w:hyperlink>
      <w:r>
        <w:rPr>
          <w:color w:val="000000"/>
          <w:sz w:val="24"/>
          <w:szCs w:val="24"/>
        </w:rPr>
        <w:t>).</w:t>
      </w:r>
    </w:p>
    <w:p w:rsidR="00625C50" w:rsidRDefault="00D82EFA">
      <w:pPr>
        <w:spacing w:before="100" w:line="360" w:lineRule="auto"/>
        <w:ind w:left="1421" w:right="580"/>
        <w:jc w:val="both"/>
        <w:rPr>
          <w:sz w:val="24"/>
          <w:szCs w:val="24"/>
        </w:rPr>
      </w:pPr>
      <w:r>
        <w:rPr>
          <w:sz w:val="24"/>
          <w:szCs w:val="24"/>
        </w:rPr>
        <w:t xml:space="preserve">12.1.3 </w:t>
      </w:r>
      <w:r>
        <w:rPr>
          <w:b/>
          <w:bCs/>
          <w:sz w:val="24"/>
          <w:szCs w:val="24"/>
        </w:rPr>
        <w:t xml:space="preserve">Envie o certificado </w:t>
      </w:r>
      <w:r>
        <w:rPr>
          <w:sz w:val="24"/>
          <w:szCs w:val="24"/>
        </w:rPr>
        <w:t xml:space="preserve">de participação e conclusão na </w:t>
      </w:r>
      <w:r>
        <w:rPr>
          <w:b/>
          <w:bCs/>
          <w:sz w:val="24"/>
          <w:szCs w:val="24"/>
        </w:rPr>
        <w:t xml:space="preserve">Estratégia o Brasil Conta Comigo </w:t>
      </w:r>
      <w:r>
        <w:rPr>
          <w:sz w:val="24"/>
          <w:szCs w:val="24"/>
        </w:rPr>
        <w:t>na condição de aluno ou supervisor, nos termos dos itens 5.2.3.8. e 5.2.4.2.1. do Edital nº 4, DE 31 DE MARÇO DE 2020 do SGTES/MS.</w:t>
      </w:r>
    </w:p>
    <w:p w:rsidR="00625C50" w:rsidRDefault="00D82EFA" w:rsidP="00027B09">
      <w:pPr>
        <w:numPr>
          <w:ilvl w:val="1"/>
          <w:numId w:val="9"/>
        </w:numPr>
        <w:pBdr>
          <w:top w:val="nil"/>
          <w:left w:val="nil"/>
          <w:bottom w:val="nil"/>
          <w:right w:val="nil"/>
          <w:between w:val="nil"/>
        </w:pBdr>
        <w:tabs>
          <w:tab w:val="left" w:pos="1211"/>
        </w:tabs>
        <w:spacing w:before="100" w:line="360" w:lineRule="auto"/>
        <w:ind w:left="566" w:right="583" w:firstLine="0"/>
        <w:jc w:val="both"/>
        <w:rPr>
          <w:color w:val="000000"/>
          <w:sz w:val="24"/>
          <w:szCs w:val="24"/>
        </w:rPr>
      </w:pPr>
      <w:r>
        <w:rPr>
          <w:color w:val="000000"/>
          <w:sz w:val="24"/>
          <w:szCs w:val="24"/>
        </w:rPr>
        <w:t xml:space="preserve">Os candidatos cujos nomes não estejam inseridos na “Relação de Aptos ao uso da Bonificação PROVAB” na consulta realizada no site do MEC, não terão direito à bonificação referente ao PROVAB ou ao PRMFC em </w:t>
      </w:r>
      <w:r>
        <w:rPr>
          <w:b/>
          <w:bCs/>
          <w:color w:val="000000"/>
          <w:sz w:val="24"/>
          <w:szCs w:val="24"/>
        </w:rPr>
        <w:t xml:space="preserve">consulta única </w:t>
      </w:r>
      <w:r>
        <w:rPr>
          <w:color w:val="000000"/>
          <w:sz w:val="24"/>
          <w:szCs w:val="24"/>
        </w:rPr>
        <w:t xml:space="preserve">no dia </w:t>
      </w:r>
      <w:r>
        <w:rPr>
          <w:b/>
          <w:bCs/>
          <w:color w:val="000000"/>
          <w:sz w:val="24"/>
          <w:szCs w:val="24"/>
        </w:rPr>
        <w:t>29/01/2026.</w:t>
      </w:r>
    </w:p>
    <w:p w:rsidR="00625C50" w:rsidRDefault="00D82EFA" w:rsidP="00027B09">
      <w:pPr>
        <w:numPr>
          <w:ilvl w:val="1"/>
          <w:numId w:val="9"/>
        </w:numPr>
        <w:pBdr>
          <w:top w:val="nil"/>
          <w:left w:val="nil"/>
          <w:bottom w:val="nil"/>
          <w:right w:val="nil"/>
          <w:between w:val="nil"/>
        </w:pBdr>
        <w:tabs>
          <w:tab w:val="left" w:pos="1211"/>
        </w:tabs>
        <w:spacing w:before="100" w:line="360" w:lineRule="auto"/>
        <w:ind w:left="566" w:right="583" w:firstLine="0"/>
        <w:jc w:val="both"/>
        <w:rPr>
          <w:color w:val="000000"/>
          <w:sz w:val="24"/>
          <w:szCs w:val="24"/>
        </w:rPr>
      </w:pPr>
      <w:r>
        <w:rPr>
          <w:color w:val="000000"/>
          <w:sz w:val="24"/>
          <w:szCs w:val="24"/>
        </w:rPr>
        <w:lastRenderedPageBreak/>
        <w:t xml:space="preserve">Para a inserção do nome na “Relação de Aptos ao uso da Bonificação (PROVAB e PRMFC)” o candidato deverá enviar seu certificado/declaração em PDF para o e-mail </w:t>
      </w:r>
      <w:hyperlink r:id="rId34">
        <w:r>
          <w:rPr>
            <w:color w:val="000000"/>
            <w:sz w:val="24"/>
            <w:szCs w:val="24"/>
          </w:rPr>
          <w:t>provab@mec.gov.br.</w:t>
        </w:r>
      </w:hyperlink>
    </w:p>
    <w:p w:rsidR="00625C50" w:rsidRDefault="00625C50">
      <w:pPr>
        <w:pBdr>
          <w:top w:val="nil"/>
          <w:left w:val="nil"/>
          <w:bottom w:val="nil"/>
          <w:right w:val="nil"/>
          <w:between w:val="nil"/>
        </w:pBdr>
        <w:spacing w:before="237"/>
        <w:rPr>
          <w:color w:val="000000"/>
          <w:sz w:val="24"/>
          <w:szCs w:val="24"/>
        </w:rPr>
      </w:pPr>
    </w:p>
    <w:p w:rsidR="00625C50" w:rsidRDefault="00D82EFA" w:rsidP="00027B09">
      <w:pPr>
        <w:pStyle w:val="Ttulo1"/>
        <w:numPr>
          <w:ilvl w:val="0"/>
          <w:numId w:val="9"/>
        </w:numPr>
        <w:tabs>
          <w:tab w:val="left" w:pos="966"/>
        </w:tabs>
        <w:spacing w:before="1"/>
        <w:ind w:left="966" w:hanging="400"/>
      </w:pPr>
      <w:r>
        <w:t>MATRÍCULA E ESCOLHA DE VAGAS</w:t>
      </w:r>
    </w:p>
    <w:p w:rsidR="00625C50" w:rsidRDefault="00D82EFA" w:rsidP="00027B09">
      <w:pPr>
        <w:numPr>
          <w:ilvl w:val="1"/>
          <w:numId w:val="9"/>
        </w:numPr>
        <w:pBdr>
          <w:top w:val="nil"/>
          <w:left w:val="nil"/>
          <w:bottom w:val="nil"/>
          <w:right w:val="nil"/>
          <w:between w:val="nil"/>
        </w:pBdr>
        <w:tabs>
          <w:tab w:val="left" w:pos="1285"/>
        </w:tabs>
        <w:spacing w:before="238" w:line="360" w:lineRule="auto"/>
        <w:ind w:left="566" w:right="588" w:firstLine="0"/>
        <w:jc w:val="both"/>
        <w:rPr>
          <w:color w:val="000000"/>
          <w:sz w:val="24"/>
          <w:szCs w:val="24"/>
        </w:rPr>
      </w:pPr>
      <w:r>
        <w:rPr>
          <w:color w:val="000000"/>
          <w:sz w:val="24"/>
          <w:szCs w:val="24"/>
        </w:rPr>
        <w:t>Os candidatos aprovados deverão realizar a pré-matrícula via sistema (</w:t>
      </w:r>
      <w:hyperlink r:id="rId35">
        <w:r>
          <w:rPr>
            <w:color w:val="1154CC"/>
            <w:sz w:val="24"/>
            <w:szCs w:val="24"/>
            <w:u w:val="single"/>
          </w:rPr>
          <w:t>https://residencia.studus.com.br/</w:t>
        </w:r>
      </w:hyperlink>
      <w:r>
        <w:rPr>
          <w:color w:val="1154CC"/>
          <w:sz w:val="24"/>
          <w:szCs w:val="24"/>
        </w:rPr>
        <w:t xml:space="preserve"> </w:t>
      </w:r>
      <w:r>
        <w:rPr>
          <w:color w:val="000000"/>
          <w:sz w:val="24"/>
          <w:szCs w:val="24"/>
        </w:rPr>
        <w:t>) do dia 10 de fevereiro e 20 de fevereiro de 2026.</w:t>
      </w:r>
    </w:p>
    <w:p w:rsidR="00625C50" w:rsidRDefault="00D82EFA" w:rsidP="00027B09">
      <w:pPr>
        <w:numPr>
          <w:ilvl w:val="1"/>
          <w:numId w:val="9"/>
        </w:numPr>
        <w:pBdr>
          <w:top w:val="nil"/>
          <w:left w:val="nil"/>
          <w:bottom w:val="nil"/>
          <w:right w:val="nil"/>
          <w:between w:val="nil"/>
        </w:pBdr>
        <w:tabs>
          <w:tab w:val="left" w:pos="1270"/>
        </w:tabs>
        <w:spacing w:line="360" w:lineRule="auto"/>
        <w:ind w:left="566" w:right="583" w:firstLine="0"/>
        <w:jc w:val="both"/>
        <w:rPr>
          <w:color w:val="000000"/>
          <w:sz w:val="24"/>
          <w:szCs w:val="24"/>
        </w:rPr>
      </w:pPr>
      <w:r>
        <w:rPr>
          <w:color w:val="000000"/>
          <w:sz w:val="24"/>
          <w:szCs w:val="24"/>
        </w:rPr>
        <w:t xml:space="preserve">A efetivação da matrícula ocorrerá mediante assinatura dos termos de compromisso, apresentação e </w:t>
      </w:r>
      <w:r>
        <w:rPr>
          <w:b/>
          <w:bCs/>
          <w:color w:val="000000"/>
          <w:sz w:val="24"/>
          <w:szCs w:val="24"/>
        </w:rPr>
        <w:t xml:space="preserve">cópias dos documentos abaixo relacionados, </w:t>
      </w:r>
      <w:r>
        <w:rPr>
          <w:color w:val="000000"/>
          <w:sz w:val="24"/>
          <w:szCs w:val="24"/>
        </w:rPr>
        <w:t xml:space="preserve">que deverão ser entregues no dia </w:t>
      </w:r>
      <w:r>
        <w:rPr>
          <w:b/>
          <w:bCs/>
          <w:color w:val="000000"/>
          <w:sz w:val="24"/>
          <w:szCs w:val="24"/>
        </w:rPr>
        <w:t>23/02/2025</w:t>
      </w:r>
      <w:r>
        <w:rPr>
          <w:color w:val="000000"/>
          <w:sz w:val="24"/>
          <w:szCs w:val="24"/>
        </w:rPr>
        <w:t xml:space="preserve">, no horário definido no subitem 13.4, na Secretaria da COREME do Centro Universitário de Patos – UNIFIP. O não comparecimento do candidato e/ou a não entrega de todos os documentos abaixo listados, nas datas informadas acima, </w:t>
      </w:r>
      <w:r>
        <w:rPr>
          <w:b/>
          <w:bCs/>
          <w:color w:val="000000"/>
          <w:sz w:val="24"/>
          <w:szCs w:val="24"/>
        </w:rPr>
        <w:t>implicará a sua desistência</w:t>
      </w:r>
      <w:r>
        <w:rPr>
          <w:color w:val="000000"/>
          <w:sz w:val="24"/>
          <w:szCs w:val="24"/>
        </w:rPr>
        <w:t>.</w:t>
      </w:r>
    </w:p>
    <w:p w:rsidR="00625C50" w:rsidRDefault="00D82EFA">
      <w:pPr>
        <w:numPr>
          <w:ilvl w:val="0"/>
          <w:numId w:val="6"/>
        </w:numPr>
        <w:pBdr>
          <w:top w:val="nil"/>
          <w:left w:val="nil"/>
          <w:bottom w:val="nil"/>
          <w:right w:val="nil"/>
          <w:between w:val="nil"/>
        </w:pBdr>
        <w:tabs>
          <w:tab w:val="left" w:pos="2725"/>
        </w:tabs>
        <w:ind w:left="2725" w:hanging="491"/>
        <w:jc w:val="both"/>
        <w:rPr>
          <w:color w:val="000000"/>
          <w:sz w:val="24"/>
          <w:szCs w:val="24"/>
        </w:rPr>
      </w:pPr>
      <w:r>
        <w:rPr>
          <w:color w:val="000000"/>
          <w:sz w:val="24"/>
          <w:szCs w:val="24"/>
        </w:rPr>
        <w:t>Cédula de identidade (RG);</w:t>
      </w:r>
    </w:p>
    <w:p w:rsidR="00625C50" w:rsidRDefault="00D82EFA">
      <w:pPr>
        <w:numPr>
          <w:ilvl w:val="0"/>
          <w:numId w:val="6"/>
        </w:numPr>
        <w:pBdr>
          <w:top w:val="nil"/>
          <w:left w:val="nil"/>
          <w:bottom w:val="nil"/>
          <w:right w:val="nil"/>
          <w:between w:val="nil"/>
        </w:pBdr>
        <w:tabs>
          <w:tab w:val="left" w:pos="2725"/>
        </w:tabs>
        <w:spacing w:before="138"/>
        <w:ind w:left="2725" w:hanging="559"/>
        <w:jc w:val="both"/>
        <w:rPr>
          <w:color w:val="000000"/>
          <w:sz w:val="24"/>
          <w:szCs w:val="24"/>
        </w:rPr>
      </w:pPr>
      <w:r>
        <w:rPr>
          <w:color w:val="000000"/>
          <w:sz w:val="24"/>
          <w:szCs w:val="24"/>
        </w:rPr>
        <w:t>CPF;</w:t>
      </w:r>
    </w:p>
    <w:p w:rsidR="00625C50" w:rsidRDefault="00D82EFA">
      <w:pPr>
        <w:numPr>
          <w:ilvl w:val="0"/>
          <w:numId w:val="6"/>
        </w:numPr>
        <w:pBdr>
          <w:top w:val="nil"/>
          <w:left w:val="nil"/>
          <w:bottom w:val="nil"/>
          <w:right w:val="nil"/>
          <w:between w:val="nil"/>
        </w:pBdr>
        <w:tabs>
          <w:tab w:val="left" w:pos="2726"/>
        </w:tabs>
        <w:spacing w:before="138"/>
        <w:ind w:left="2726" w:hanging="626"/>
        <w:jc w:val="both"/>
        <w:rPr>
          <w:color w:val="000000"/>
          <w:sz w:val="24"/>
          <w:szCs w:val="24"/>
        </w:rPr>
      </w:pPr>
      <w:r>
        <w:rPr>
          <w:color w:val="000000"/>
          <w:sz w:val="24"/>
          <w:szCs w:val="24"/>
        </w:rPr>
        <w:t>Certidão de nascimento ou casamento;</w:t>
      </w:r>
    </w:p>
    <w:p w:rsidR="00625C50" w:rsidRDefault="00D82EFA">
      <w:pPr>
        <w:numPr>
          <w:ilvl w:val="0"/>
          <w:numId w:val="6"/>
        </w:numPr>
        <w:pBdr>
          <w:top w:val="nil"/>
          <w:left w:val="nil"/>
          <w:bottom w:val="nil"/>
          <w:right w:val="nil"/>
          <w:between w:val="nil"/>
        </w:pBdr>
        <w:tabs>
          <w:tab w:val="left" w:pos="2724"/>
        </w:tabs>
        <w:spacing w:before="138"/>
        <w:ind w:left="2724" w:hanging="629"/>
        <w:jc w:val="both"/>
        <w:rPr>
          <w:color w:val="000000"/>
          <w:sz w:val="24"/>
          <w:szCs w:val="24"/>
        </w:rPr>
      </w:pPr>
      <w:r>
        <w:rPr>
          <w:color w:val="000000"/>
          <w:sz w:val="24"/>
          <w:szCs w:val="24"/>
        </w:rPr>
        <w:t>Título eleitoral (exceto estrangeiros);</w:t>
      </w:r>
    </w:p>
    <w:p w:rsidR="00625C50" w:rsidRDefault="00D82EFA">
      <w:pPr>
        <w:numPr>
          <w:ilvl w:val="0"/>
          <w:numId w:val="6"/>
        </w:numPr>
        <w:pBdr>
          <w:top w:val="nil"/>
          <w:left w:val="nil"/>
          <w:bottom w:val="nil"/>
          <w:right w:val="nil"/>
          <w:between w:val="nil"/>
        </w:pBdr>
        <w:tabs>
          <w:tab w:val="left" w:pos="2725"/>
        </w:tabs>
        <w:spacing w:before="138"/>
        <w:ind w:left="2725" w:hanging="563"/>
        <w:jc w:val="both"/>
        <w:rPr>
          <w:color w:val="000000"/>
          <w:sz w:val="24"/>
          <w:szCs w:val="24"/>
        </w:rPr>
      </w:pPr>
      <w:r>
        <w:rPr>
          <w:color w:val="000000"/>
          <w:sz w:val="24"/>
          <w:szCs w:val="24"/>
        </w:rPr>
        <w:t>Comprovante de residência domiciliar;</w:t>
      </w:r>
    </w:p>
    <w:p w:rsidR="00625C50" w:rsidRDefault="00D82EFA">
      <w:pPr>
        <w:numPr>
          <w:ilvl w:val="0"/>
          <w:numId w:val="6"/>
        </w:numPr>
        <w:pBdr>
          <w:top w:val="nil"/>
          <w:left w:val="nil"/>
          <w:bottom w:val="nil"/>
          <w:right w:val="nil"/>
          <w:between w:val="nil"/>
        </w:pBdr>
        <w:tabs>
          <w:tab w:val="left" w:pos="2725"/>
        </w:tabs>
        <w:spacing w:before="138"/>
        <w:ind w:left="2725" w:hanging="651"/>
        <w:jc w:val="both"/>
        <w:rPr>
          <w:color w:val="000000"/>
          <w:sz w:val="24"/>
          <w:szCs w:val="24"/>
        </w:rPr>
      </w:pPr>
      <w:r>
        <w:rPr>
          <w:color w:val="000000"/>
          <w:sz w:val="24"/>
          <w:szCs w:val="24"/>
        </w:rPr>
        <w:t>Comprovante de inscrição no PIS/PASEP ou NIT;</w:t>
      </w:r>
    </w:p>
    <w:p w:rsidR="00625C50" w:rsidRDefault="00D82EFA">
      <w:pPr>
        <w:numPr>
          <w:ilvl w:val="0"/>
          <w:numId w:val="6"/>
        </w:numPr>
        <w:pBdr>
          <w:top w:val="nil"/>
          <w:left w:val="nil"/>
          <w:bottom w:val="nil"/>
          <w:right w:val="nil"/>
          <w:between w:val="nil"/>
        </w:pBdr>
        <w:tabs>
          <w:tab w:val="left" w:pos="2724"/>
          <w:tab w:val="left" w:pos="2726"/>
        </w:tabs>
        <w:spacing w:before="138" w:line="360" w:lineRule="auto"/>
        <w:ind w:left="2726" w:right="584" w:hanging="721"/>
        <w:jc w:val="both"/>
        <w:rPr>
          <w:color w:val="000000"/>
          <w:sz w:val="24"/>
          <w:szCs w:val="24"/>
        </w:rPr>
      </w:pPr>
      <w:r>
        <w:rPr>
          <w:color w:val="000000"/>
          <w:sz w:val="24"/>
          <w:szCs w:val="24"/>
        </w:rPr>
        <w:t xml:space="preserve">Comprovante de abertura de conta bancária (conta corrente) ativa no </w:t>
      </w:r>
      <w:r>
        <w:rPr>
          <w:b/>
          <w:bCs/>
          <w:color w:val="000000"/>
          <w:sz w:val="24"/>
          <w:szCs w:val="24"/>
        </w:rPr>
        <w:t xml:space="preserve">237-Banco Bradesco ou 033-Santander </w:t>
      </w:r>
      <w:r>
        <w:rPr>
          <w:color w:val="000000"/>
          <w:sz w:val="24"/>
          <w:szCs w:val="24"/>
        </w:rPr>
        <w:t>no nome do bolsista;</w:t>
      </w:r>
    </w:p>
    <w:p w:rsidR="00625C50" w:rsidRDefault="00D82EFA">
      <w:pPr>
        <w:numPr>
          <w:ilvl w:val="0"/>
          <w:numId w:val="6"/>
        </w:numPr>
        <w:pBdr>
          <w:top w:val="nil"/>
          <w:left w:val="nil"/>
          <w:bottom w:val="nil"/>
          <w:right w:val="nil"/>
          <w:between w:val="nil"/>
        </w:pBdr>
        <w:tabs>
          <w:tab w:val="left" w:pos="2726"/>
        </w:tabs>
        <w:ind w:left="2726" w:hanging="786"/>
        <w:jc w:val="both"/>
        <w:rPr>
          <w:color w:val="000000"/>
          <w:sz w:val="24"/>
          <w:szCs w:val="24"/>
        </w:rPr>
      </w:pPr>
      <w:r>
        <w:rPr>
          <w:color w:val="000000"/>
          <w:sz w:val="24"/>
          <w:szCs w:val="24"/>
        </w:rPr>
        <w:t>Carteira de trabalho e previdência social</w:t>
      </w:r>
    </w:p>
    <w:p w:rsidR="00625C50" w:rsidRDefault="00D82EFA">
      <w:pPr>
        <w:numPr>
          <w:ilvl w:val="0"/>
          <w:numId w:val="6"/>
        </w:numPr>
        <w:pBdr>
          <w:top w:val="nil"/>
          <w:left w:val="nil"/>
          <w:bottom w:val="nil"/>
          <w:right w:val="nil"/>
          <w:between w:val="nil"/>
        </w:pBdr>
        <w:tabs>
          <w:tab w:val="left" w:pos="2724"/>
          <w:tab w:val="left" w:pos="2726"/>
        </w:tabs>
        <w:spacing w:before="138" w:line="360" w:lineRule="auto"/>
        <w:ind w:left="2726" w:right="585" w:hanging="654"/>
        <w:jc w:val="both"/>
        <w:rPr>
          <w:color w:val="000000"/>
          <w:sz w:val="24"/>
          <w:szCs w:val="24"/>
        </w:rPr>
      </w:pPr>
      <w:r>
        <w:rPr>
          <w:color w:val="000000"/>
          <w:sz w:val="24"/>
          <w:szCs w:val="24"/>
        </w:rPr>
        <w:t>Atestado de regularidade com o Serviço Militar (para candidatos do sexo masculino, exceto estrangeiro);</w:t>
      </w:r>
    </w:p>
    <w:p w:rsidR="00625C50" w:rsidRDefault="00D82EFA">
      <w:pPr>
        <w:numPr>
          <w:ilvl w:val="0"/>
          <w:numId w:val="6"/>
        </w:numPr>
        <w:pBdr>
          <w:top w:val="nil"/>
          <w:left w:val="nil"/>
          <w:bottom w:val="nil"/>
          <w:right w:val="nil"/>
          <w:between w:val="nil"/>
        </w:pBdr>
        <w:tabs>
          <w:tab w:val="left" w:pos="2726"/>
        </w:tabs>
        <w:ind w:left="2726" w:hanging="586"/>
        <w:jc w:val="both"/>
        <w:rPr>
          <w:color w:val="000000"/>
          <w:sz w:val="24"/>
          <w:szCs w:val="24"/>
        </w:rPr>
      </w:pPr>
      <w:r>
        <w:rPr>
          <w:color w:val="000000"/>
          <w:sz w:val="24"/>
          <w:szCs w:val="24"/>
        </w:rPr>
        <w:t>Comprovante de quitação eleitoral (exceto estrangeiros);</w:t>
      </w:r>
    </w:p>
    <w:p w:rsidR="00625C50" w:rsidRDefault="00D82EFA">
      <w:pPr>
        <w:numPr>
          <w:ilvl w:val="0"/>
          <w:numId w:val="6"/>
        </w:numPr>
        <w:pBdr>
          <w:top w:val="nil"/>
          <w:left w:val="nil"/>
          <w:bottom w:val="nil"/>
          <w:right w:val="nil"/>
          <w:between w:val="nil"/>
        </w:pBdr>
        <w:tabs>
          <w:tab w:val="left" w:pos="2724"/>
          <w:tab w:val="left" w:pos="2726"/>
        </w:tabs>
        <w:spacing w:before="138" w:line="360" w:lineRule="auto"/>
        <w:ind w:left="2726" w:right="593" w:hanging="654"/>
        <w:jc w:val="both"/>
        <w:rPr>
          <w:color w:val="000000"/>
          <w:sz w:val="24"/>
          <w:szCs w:val="24"/>
        </w:rPr>
      </w:pPr>
      <w:r>
        <w:rPr>
          <w:color w:val="000000"/>
          <w:sz w:val="24"/>
          <w:szCs w:val="24"/>
        </w:rPr>
        <w:t>Diploma de graduação em medicina (FRENTE E VERSO e autenticado) ou declaração de conclusão de curso;</w:t>
      </w:r>
    </w:p>
    <w:p w:rsidR="00625C50" w:rsidRDefault="00D82EFA">
      <w:pPr>
        <w:numPr>
          <w:ilvl w:val="0"/>
          <w:numId w:val="6"/>
        </w:numPr>
        <w:pBdr>
          <w:top w:val="nil"/>
          <w:left w:val="nil"/>
          <w:bottom w:val="nil"/>
          <w:right w:val="nil"/>
          <w:between w:val="nil"/>
        </w:pBdr>
        <w:tabs>
          <w:tab w:val="left" w:pos="2724"/>
          <w:tab w:val="left" w:pos="2726"/>
        </w:tabs>
        <w:spacing w:line="360" w:lineRule="auto"/>
        <w:ind w:left="2726" w:right="586" w:hanging="721"/>
        <w:jc w:val="both"/>
        <w:rPr>
          <w:color w:val="000000"/>
          <w:sz w:val="24"/>
          <w:szCs w:val="24"/>
        </w:rPr>
        <w:sectPr w:rsidR="00625C50">
          <w:pgSz w:w="11920" w:h="16840"/>
          <w:pgMar w:top="2040" w:right="850" w:bottom="1160" w:left="850" w:header="469" w:footer="944" w:gutter="0"/>
          <w:cols w:space="720"/>
        </w:sectPr>
      </w:pPr>
      <w:r>
        <w:rPr>
          <w:color w:val="000000"/>
          <w:sz w:val="24"/>
          <w:szCs w:val="24"/>
        </w:rPr>
        <w:t xml:space="preserve">Declaração de previsão de colação de grau constando a data (apenas para candidato aprovado que esteja para colar grau até o dia </w:t>
      </w:r>
      <w:r>
        <w:rPr>
          <w:b/>
          <w:bCs/>
          <w:color w:val="000000"/>
          <w:sz w:val="24"/>
          <w:szCs w:val="24"/>
        </w:rPr>
        <w:t>28/02/2026)</w:t>
      </w:r>
      <w:r>
        <w:rPr>
          <w:color w:val="000000"/>
          <w:sz w:val="24"/>
          <w:szCs w:val="24"/>
        </w:rPr>
        <w:t>;</w:t>
      </w:r>
    </w:p>
    <w:p w:rsidR="00625C50" w:rsidRDefault="00D82EFA">
      <w:pPr>
        <w:numPr>
          <w:ilvl w:val="0"/>
          <w:numId w:val="6"/>
        </w:numPr>
        <w:pBdr>
          <w:top w:val="nil"/>
          <w:left w:val="nil"/>
          <w:bottom w:val="nil"/>
          <w:right w:val="nil"/>
          <w:between w:val="nil"/>
        </w:pBdr>
        <w:tabs>
          <w:tab w:val="left" w:pos="2726"/>
        </w:tabs>
        <w:spacing w:before="209" w:line="360" w:lineRule="auto"/>
        <w:ind w:left="2726" w:right="593" w:hanging="786"/>
        <w:rPr>
          <w:color w:val="000000"/>
          <w:sz w:val="24"/>
          <w:szCs w:val="24"/>
        </w:rPr>
      </w:pPr>
      <w:r>
        <w:rPr>
          <w:color w:val="000000"/>
          <w:sz w:val="24"/>
          <w:szCs w:val="24"/>
        </w:rPr>
        <w:lastRenderedPageBreak/>
        <w:t>Carteira profissional do CRM-</w:t>
      </w:r>
      <w:r>
        <w:rPr>
          <w:b/>
          <w:bCs/>
          <w:color w:val="000000"/>
          <w:sz w:val="24"/>
          <w:szCs w:val="24"/>
        </w:rPr>
        <w:t xml:space="preserve">PB </w:t>
      </w:r>
      <w:r>
        <w:rPr>
          <w:color w:val="000000"/>
          <w:sz w:val="24"/>
          <w:szCs w:val="24"/>
        </w:rPr>
        <w:t>ou protocolo de solicitação (autenticados);</w:t>
      </w:r>
    </w:p>
    <w:p w:rsidR="00625C50" w:rsidRDefault="00D82EFA">
      <w:pPr>
        <w:numPr>
          <w:ilvl w:val="0"/>
          <w:numId w:val="6"/>
        </w:numPr>
        <w:pBdr>
          <w:top w:val="nil"/>
          <w:left w:val="nil"/>
          <w:bottom w:val="nil"/>
          <w:right w:val="nil"/>
          <w:between w:val="nil"/>
        </w:pBdr>
        <w:tabs>
          <w:tab w:val="left" w:pos="2724"/>
        </w:tabs>
        <w:ind w:left="2724" w:hanging="789"/>
        <w:jc w:val="both"/>
        <w:rPr>
          <w:color w:val="000000"/>
          <w:sz w:val="24"/>
          <w:szCs w:val="24"/>
        </w:rPr>
      </w:pPr>
      <w:r>
        <w:rPr>
          <w:color w:val="000000"/>
          <w:sz w:val="24"/>
          <w:szCs w:val="24"/>
        </w:rPr>
        <w:t>4 fotos (3X4) atualizadas;</w:t>
      </w:r>
    </w:p>
    <w:p w:rsidR="00625C50" w:rsidRDefault="00D82EFA">
      <w:pPr>
        <w:numPr>
          <w:ilvl w:val="0"/>
          <w:numId w:val="6"/>
        </w:numPr>
        <w:pBdr>
          <w:top w:val="nil"/>
          <w:left w:val="nil"/>
          <w:bottom w:val="nil"/>
          <w:right w:val="nil"/>
          <w:between w:val="nil"/>
        </w:pBdr>
        <w:tabs>
          <w:tab w:val="left" w:pos="2725"/>
        </w:tabs>
        <w:spacing w:before="138"/>
        <w:ind w:left="2725" w:hanging="723"/>
        <w:jc w:val="both"/>
        <w:rPr>
          <w:color w:val="000000"/>
          <w:sz w:val="24"/>
          <w:szCs w:val="24"/>
        </w:rPr>
      </w:pPr>
      <w:r>
        <w:rPr>
          <w:color w:val="000000"/>
          <w:sz w:val="24"/>
          <w:szCs w:val="24"/>
        </w:rPr>
        <w:t xml:space="preserve">Cartão de vacina </w:t>
      </w:r>
      <w:r>
        <w:rPr>
          <w:b/>
          <w:bCs/>
          <w:color w:val="000000"/>
          <w:sz w:val="24"/>
          <w:szCs w:val="24"/>
        </w:rPr>
        <w:t>atualizado</w:t>
      </w:r>
      <w:r>
        <w:rPr>
          <w:color w:val="000000"/>
          <w:sz w:val="24"/>
          <w:szCs w:val="24"/>
        </w:rPr>
        <w:t>.</w:t>
      </w:r>
    </w:p>
    <w:p w:rsidR="00625C50" w:rsidRDefault="00D82EFA" w:rsidP="00027B09">
      <w:pPr>
        <w:numPr>
          <w:ilvl w:val="1"/>
          <w:numId w:val="9"/>
        </w:numPr>
        <w:pBdr>
          <w:top w:val="nil"/>
          <w:left w:val="nil"/>
          <w:bottom w:val="nil"/>
          <w:right w:val="nil"/>
          <w:between w:val="nil"/>
        </w:pBdr>
        <w:tabs>
          <w:tab w:val="left" w:pos="1196"/>
        </w:tabs>
        <w:spacing w:before="138" w:line="360" w:lineRule="auto"/>
        <w:ind w:left="566" w:right="580" w:firstLine="0"/>
        <w:jc w:val="both"/>
        <w:rPr>
          <w:color w:val="000000"/>
          <w:sz w:val="24"/>
          <w:szCs w:val="24"/>
        </w:rPr>
      </w:pPr>
      <w:r>
        <w:rPr>
          <w:color w:val="000000"/>
          <w:sz w:val="24"/>
          <w:szCs w:val="24"/>
        </w:rPr>
        <w:t>O residente matriculado no primeiro ano do Programa de Residência Médica convocado para Serviço Militar, poderá requerer, mediante preenchimento e entrega de formulário próprio da COREME, a reserva da vaga pelo período de um ano, conforme normativa.</w:t>
      </w:r>
    </w:p>
    <w:p w:rsidR="00625C50" w:rsidRDefault="00D82EFA" w:rsidP="00027B09">
      <w:pPr>
        <w:numPr>
          <w:ilvl w:val="1"/>
          <w:numId w:val="9"/>
        </w:numPr>
        <w:pBdr>
          <w:top w:val="nil"/>
          <w:left w:val="nil"/>
          <w:bottom w:val="nil"/>
          <w:right w:val="nil"/>
          <w:between w:val="nil"/>
        </w:pBdr>
        <w:tabs>
          <w:tab w:val="left" w:pos="1226"/>
        </w:tabs>
        <w:ind w:left="1226" w:hanging="660"/>
        <w:jc w:val="both"/>
        <w:rPr>
          <w:color w:val="000000"/>
          <w:sz w:val="24"/>
          <w:szCs w:val="24"/>
        </w:rPr>
      </w:pPr>
      <w:r>
        <w:rPr>
          <w:color w:val="000000"/>
          <w:sz w:val="24"/>
          <w:szCs w:val="24"/>
        </w:rPr>
        <w:t>A data para início das atividades dos Programas de Residência Médica é</w:t>
      </w:r>
    </w:p>
    <w:p w:rsidR="00625C50" w:rsidRDefault="00D82EFA">
      <w:pPr>
        <w:pBdr>
          <w:top w:val="nil"/>
          <w:left w:val="nil"/>
          <w:bottom w:val="nil"/>
          <w:right w:val="nil"/>
          <w:between w:val="nil"/>
        </w:pBdr>
        <w:spacing w:before="138"/>
        <w:ind w:left="566"/>
        <w:jc w:val="both"/>
        <w:rPr>
          <w:color w:val="000000"/>
          <w:sz w:val="24"/>
          <w:szCs w:val="24"/>
        </w:rPr>
      </w:pPr>
      <w:r>
        <w:rPr>
          <w:b/>
          <w:bCs/>
          <w:color w:val="000000"/>
          <w:sz w:val="24"/>
          <w:szCs w:val="24"/>
        </w:rPr>
        <w:t>02/03/2026</w:t>
      </w:r>
      <w:r>
        <w:rPr>
          <w:color w:val="000000"/>
          <w:sz w:val="24"/>
          <w:szCs w:val="24"/>
        </w:rPr>
        <w:t>, conforme o art. 2º, da Resolução CNRM n°01/2017.</w:t>
      </w:r>
    </w:p>
    <w:p w:rsidR="00625C50" w:rsidRDefault="00D82EFA" w:rsidP="00027B09">
      <w:pPr>
        <w:numPr>
          <w:ilvl w:val="1"/>
          <w:numId w:val="9"/>
        </w:numPr>
        <w:pBdr>
          <w:top w:val="nil"/>
          <w:left w:val="nil"/>
          <w:bottom w:val="nil"/>
          <w:right w:val="nil"/>
          <w:between w:val="nil"/>
        </w:pBdr>
        <w:tabs>
          <w:tab w:val="left" w:pos="1211"/>
        </w:tabs>
        <w:spacing w:before="138" w:line="360" w:lineRule="auto"/>
        <w:ind w:left="566" w:right="588" w:firstLine="0"/>
        <w:jc w:val="both"/>
        <w:rPr>
          <w:color w:val="000000"/>
          <w:sz w:val="24"/>
          <w:szCs w:val="24"/>
        </w:rPr>
      </w:pPr>
      <w:r>
        <w:rPr>
          <w:color w:val="000000"/>
          <w:sz w:val="24"/>
          <w:szCs w:val="24"/>
        </w:rPr>
        <w:t>O critério de escolha das vagas ocorrerá de acordo com a classificação dos candidatos do PRMFC.</w:t>
      </w:r>
    </w:p>
    <w:p w:rsidR="00625C50" w:rsidRDefault="00D82EFA" w:rsidP="00027B09">
      <w:pPr>
        <w:numPr>
          <w:ilvl w:val="2"/>
          <w:numId w:val="9"/>
        </w:numPr>
        <w:pBdr>
          <w:top w:val="nil"/>
          <w:left w:val="nil"/>
          <w:bottom w:val="nil"/>
          <w:right w:val="nil"/>
          <w:between w:val="nil"/>
        </w:pBdr>
        <w:tabs>
          <w:tab w:val="left" w:pos="2251"/>
        </w:tabs>
        <w:spacing w:line="360" w:lineRule="auto"/>
        <w:ind w:left="1421" w:right="581" w:firstLine="0"/>
        <w:jc w:val="both"/>
        <w:rPr>
          <w:color w:val="000000"/>
          <w:sz w:val="24"/>
          <w:szCs w:val="24"/>
        </w:rPr>
      </w:pPr>
      <w:r>
        <w:rPr>
          <w:color w:val="000000"/>
          <w:sz w:val="24"/>
          <w:szCs w:val="24"/>
        </w:rPr>
        <w:t xml:space="preserve">A matrícula e </w:t>
      </w:r>
      <w:r>
        <w:rPr>
          <w:b/>
          <w:bCs/>
          <w:color w:val="000000"/>
          <w:sz w:val="24"/>
          <w:szCs w:val="24"/>
        </w:rPr>
        <w:t xml:space="preserve">escolha das vagas será no dia 23/02/2026 </w:t>
      </w:r>
      <w:r>
        <w:rPr>
          <w:color w:val="000000"/>
          <w:sz w:val="24"/>
          <w:szCs w:val="24"/>
        </w:rPr>
        <w:t xml:space="preserve">para os candidatos que passaram para a Residência de </w:t>
      </w:r>
      <w:r>
        <w:rPr>
          <w:b/>
          <w:bCs/>
          <w:color w:val="000000"/>
          <w:sz w:val="24"/>
          <w:szCs w:val="24"/>
        </w:rPr>
        <w:t>Medicina de Família e Comunidade (RMFC)</w:t>
      </w:r>
      <w:r>
        <w:rPr>
          <w:color w:val="000000"/>
          <w:sz w:val="24"/>
          <w:szCs w:val="24"/>
        </w:rPr>
        <w:t xml:space="preserve">. Os candidatos aprovados deverão se apresentar pontualmente às </w:t>
      </w:r>
      <w:r>
        <w:rPr>
          <w:b/>
          <w:bCs/>
          <w:color w:val="000000"/>
          <w:sz w:val="24"/>
          <w:szCs w:val="24"/>
          <w:u w:val="single"/>
        </w:rPr>
        <w:t>8h30min</w:t>
      </w:r>
      <w:r>
        <w:rPr>
          <w:color w:val="000000"/>
          <w:sz w:val="24"/>
          <w:szCs w:val="24"/>
        </w:rPr>
        <w:t>.</w:t>
      </w:r>
    </w:p>
    <w:p w:rsidR="00625C50" w:rsidRDefault="00D82EFA" w:rsidP="00027B09">
      <w:pPr>
        <w:numPr>
          <w:ilvl w:val="2"/>
          <w:numId w:val="9"/>
        </w:numPr>
        <w:pBdr>
          <w:top w:val="nil"/>
          <w:left w:val="nil"/>
          <w:bottom w:val="nil"/>
          <w:right w:val="nil"/>
          <w:between w:val="nil"/>
        </w:pBdr>
        <w:tabs>
          <w:tab w:val="left" w:pos="2296"/>
        </w:tabs>
        <w:spacing w:line="360" w:lineRule="auto"/>
        <w:ind w:left="1421" w:right="593" w:firstLine="0"/>
        <w:jc w:val="both"/>
        <w:rPr>
          <w:b/>
          <w:bCs/>
          <w:color w:val="000000"/>
          <w:sz w:val="24"/>
          <w:szCs w:val="24"/>
        </w:rPr>
      </w:pPr>
      <w:r>
        <w:rPr>
          <w:color w:val="000000"/>
          <w:sz w:val="24"/>
          <w:szCs w:val="24"/>
        </w:rPr>
        <w:t xml:space="preserve">A matrícula </w:t>
      </w:r>
      <w:r>
        <w:rPr>
          <w:b/>
          <w:bCs/>
          <w:color w:val="000000"/>
          <w:sz w:val="24"/>
          <w:szCs w:val="24"/>
        </w:rPr>
        <w:t xml:space="preserve">será no dia 23/02/2026, </w:t>
      </w:r>
      <w:r>
        <w:rPr>
          <w:b/>
          <w:bCs/>
          <w:color w:val="000000"/>
          <w:sz w:val="24"/>
          <w:szCs w:val="24"/>
          <w:u w:val="single"/>
        </w:rPr>
        <w:t>das 16h às 19h</w:t>
      </w:r>
      <w:r>
        <w:rPr>
          <w:b/>
          <w:bCs/>
          <w:color w:val="000000"/>
          <w:sz w:val="24"/>
          <w:szCs w:val="24"/>
        </w:rPr>
        <w:t xml:space="preserve">, </w:t>
      </w:r>
      <w:r>
        <w:rPr>
          <w:color w:val="000000"/>
          <w:sz w:val="24"/>
          <w:szCs w:val="24"/>
        </w:rPr>
        <w:t xml:space="preserve">para os candidatos que passaram para as Residências de </w:t>
      </w:r>
      <w:r>
        <w:rPr>
          <w:b/>
          <w:bCs/>
          <w:color w:val="000000"/>
          <w:sz w:val="24"/>
          <w:szCs w:val="24"/>
        </w:rPr>
        <w:t>Clínica Médica</w:t>
      </w:r>
      <w:r w:rsidR="000529D9">
        <w:rPr>
          <w:b/>
          <w:bCs/>
          <w:color w:val="000000"/>
          <w:sz w:val="24"/>
          <w:szCs w:val="24"/>
        </w:rPr>
        <w:t>,</w:t>
      </w:r>
      <w:r>
        <w:rPr>
          <w:b/>
          <w:bCs/>
          <w:color w:val="000000"/>
          <w:sz w:val="24"/>
          <w:szCs w:val="24"/>
        </w:rPr>
        <w:t xml:space="preserve"> </w:t>
      </w:r>
      <w:r w:rsidR="000529D9">
        <w:rPr>
          <w:b/>
          <w:bCs/>
          <w:color w:val="000000"/>
          <w:sz w:val="24"/>
          <w:szCs w:val="24"/>
        </w:rPr>
        <w:t>P</w:t>
      </w:r>
      <w:r>
        <w:rPr>
          <w:b/>
          <w:bCs/>
          <w:color w:val="000000"/>
          <w:sz w:val="24"/>
          <w:szCs w:val="24"/>
        </w:rPr>
        <w:t>siquiatria</w:t>
      </w:r>
      <w:r w:rsidR="000529D9" w:rsidRPr="000529D9">
        <w:rPr>
          <w:b/>
          <w:bCs/>
          <w:color w:val="000000"/>
          <w:sz w:val="24"/>
          <w:szCs w:val="24"/>
        </w:rPr>
        <w:t xml:space="preserve">, </w:t>
      </w:r>
      <w:r w:rsidR="000529D9" w:rsidRPr="000529D9">
        <w:rPr>
          <w:b/>
          <w:color w:val="000000"/>
          <w:sz w:val="24"/>
          <w:szCs w:val="24"/>
          <w:highlight w:val="yellow"/>
        </w:rPr>
        <w:t>Medicina de Emergência, Pediatria, Ginecologia e Obstetrícia</w:t>
      </w:r>
      <w:r w:rsidR="000529D9">
        <w:rPr>
          <w:b/>
          <w:color w:val="000000"/>
          <w:sz w:val="24"/>
          <w:szCs w:val="24"/>
          <w:highlight w:val="yellow"/>
        </w:rPr>
        <w:t>.</w:t>
      </w:r>
    </w:p>
    <w:p w:rsidR="00625C50" w:rsidRDefault="00D82EFA" w:rsidP="00027B09">
      <w:pPr>
        <w:numPr>
          <w:ilvl w:val="1"/>
          <w:numId w:val="9"/>
        </w:numPr>
        <w:pBdr>
          <w:top w:val="nil"/>
          <w:left w:val="nil"/>
          <w:bottom w:val="nil"/>
          <w:right w:val="nil"/>
          <w:between w:val="nil"/>
        </w:pBdr>
        <w:tabs>
          <w:tab w:val="left" w:pos="1406"/>
        </w:tabs>
        <w:spacing w:line="360" w:lineRule="auto"/>
        <w:ind w:left="791" w:right="587" w:firstLine="0"/>
        <w:jc w:val="both"/>
        <w:rPr>
          <w:color w:val="000000"/>
          <w:sz w:val="24"/>
          <w:szCs w:val="24"/>
        </w:rPr>
      </w:pPr>
      <w:r>
        <w:rPr>
          <w:color w:val="000000"/>
          <w:sz w:val="24"/>
          <w:szCs w:val="24"/>
        </w:rPr>
        <w:t>A escolha do local de atuação para a RMFC se dará de acordo com a ordem de classificação final neste Processo Seletivo. Caso o candidato aprovado seja chamado e não estiver ainda na área de escolha do local de atuação, será convocado o candidato que estiver na sequência de classificação.</w:t>
      </w:r>
    </w:p>
    <w:p w:rsidR="00625C50" w:rsidRDefault="00625C50">
      <w:pPr>
        <w:pBdr>
          <w:top w:val="nil"/>
          <w:left w:val="nil"/>
          <w:bottom w:val="nil"/>
          <w:right w:val="nil"/>
          <w:between w:val="nil"/>
        </w:pBdr>
        <w:spacing w:before="137"/>
        <w:rPr>
          <w:color w:val="000000"/>
          <w:sz w:val="24"/>
          <w:szCs w:val="24"/>
        </w:rPr>
      </w:pPr>
    </w:p>
    <w:p w:rsidR="00625C50" w:rsidRDefault="00D82EFA" w:rsidP="00027B09">
      <w:pPr>
        <w:pStyle w:val="Ttulo1"/>
        <w:numPr>
          <w:ilvl w:val="0"/>
          <w:numId w:val="9"/>
        </w:numPr>
        <w:tabs>
          <w:tab w:val="left" w:pos="966"/>
        </w:tabs>
        <w:spacing w:before="1"/>
        <w:ind w:left="966" w:hanging="400"/>
      </w:pPr>
      <w:r>
        <w:t>CONVOCAÇÃO DE CANDIDATOS - LISTA DE ESPERA</w:t>
      </w:r>
    </w:p>
    <w:p w:rsidR="00625C50" w:rsidRDefault="00D82EFA" w:rsidP="00027B09">
      <w:pPr>
        <w:numPr>
          <w:ilvl w:val="1"/>
          <w:numId w:val="9"/>
        </w:numPr>
        <w:pBdr>
          <w:top w:val="nil"/>
          <w:left w:val="nil"/>
          <w:bottom w:val="nil"/>
          <w:right w:val="nil"/>
          <w:between w:val="nil"/>
        </w:pBdr>
        <w:tabs>
          <w:tab w:val="left" w:pos="1196"/>
        </w:tabs>
        <w:spacing w:before="238" w:line="360" w:lineRule="auto"/>
        <w:ind w:left="566" w:right="585" w:firstLine="0"/>
        <w:jc w:val="both"/>
        <w:rPr>
          <w:color w:val="000000"/>
          <w:sz w:val="24"/>
          <w:szCs w:val="24"/>
        </w:rPr>
        <w:sectPr w:rsidR="00625C50">
          <w:pgSz w:w="11920" w:h="16840"/>
          <w:pgMar w:top="2040" w:right="850" w:bottom="1160" w:left="850" w:header="469" w:footer="944" w:gutter="0"/>
          <w:cols w:space="720"/>
        </w:sectPr>
      </w:pPr>
      <w:r>
        <w:rPr>
          <w:color w:val="000000"/>
          <w:sz w:val="24"/>
          <w:szCs w:val="24"/>
        </w:rPr>
        <w:t>A convocação de candidatos da lista de espera para a matrícula se dará em caso de não atendimento do item 13.1, ou em caso de desistência de vaga, por meio de manifestação de desistência por e-mail e/ou assinatura de termo de desistência, disponível na Secretaria da COREME.</w:t>
      </w:r>
    </w:p>
    <w:p w:rsidR="00625C50" w:rsidRDefault="00D82EFA" w:rsidP="00027B09">
      <w:pPr>
        <w:numPr>
          <w:ilvl w:val="1"/>
          <w:numId w:val="9"/>
        </w:numPr>
        <w:pBdr>
          <w:top w:val="nil"/>
          <w:left w:val="nil"/>
          <w:bottom w:val="nil"/>
          <w:right w:val="nil"/>
          <w:between w:val="nil"/>
        </w:pBdr>
        <w:tabs>
          <w:tab w:val="left" w:pos="1211"/>
        </w:tabs>
        <w:spacing w:before="209" w:line="360" w:lineRule="auto"/>
        <w:ind w:left="566" w:right="584" w:firstLine="0"/>
        <w:jc w:val="both"/>
        <w:rPr>
          <w:color w:val="000000"/>
          <w:sz w:val="24"/>
          <w:szCs w:val="24"/>
        </w:rPr>
      </w:pPr>
      <w:r>
        <w:rPr>
          <w:color w:val="000000"/>
          <w:sz w:val="24"/>
          <w:szCs w:val="24"/>
        </w:rPr>
        <w:lastRenderedPageBreak/>
        <w:t xml:space="preserve">A convocação oficial para a matrícula de candidatos da lista de espera será realizada por meio de Edital disponível no </w:t>
      </w:r>
      <w:r>
        <w:rPr>
          <w:i/>
          <w:iCs/>
          <w:color w:val="000000"/>
          <w:sz w:val="24"/>
          <w:szCs w:val="24"/>
        </w:rPr>
        <w:t xml:space="preserve">site </w:t>
      </w:r>
      <w:r>
        <w:rPr>
          <w:color w:val="000000"/>
          <w:sz w:val="24"/>
          <w:szCs w:val="24"/>
        </w:rPr>
        <w:t>do Centro Universitário de Patos – UNIFIP (</w:t>
      </w:r>
      <w:hyperlink r:id="rId36">
        <w:r>
          <w:rPr>
            <w:color w:val="1154CC"/>
            <w:sz w:val="24"/>
            <w:szCs w:val="24"/>
            <w:u w:val="single"/>
          </w:rPr>
          <w:t>https://unifip.com.br/</w:t>
        </w:r>
      </w:hyperlink>
      <w:r>
        <w:rPr>
          <w:color w:val="1154CC"/>
          <w:sz w:val="24"/>
          <w:szCs w:val="24"/>
        </w:rPr>
        <w:t xml:space="preserve"> </w:t>
      </w:r>
      <w:r>
        <w:rPr>
          <w:color w:val="000000"/>
          <w:sz w:val="24"/>
          <w:szCs w:val="24"/>
        </w:rPr>
        <w:t>).</w:t>
      </w:r>
    </w:p>
    <w:p w:rsidR="00625C50" w:rsidRDefault="00D82EFA" w:rsidP="00027B09">
      <w:pPr>
        <w:numPr>
          <w:ilvl w:val="1"/>
          <w:numId w:val="9"/>
        </w:numPr>
        <w:pBdr>
          <w:top w:val="nil"/>
          <w:left w:val="nil"/>
          <w:bottom w:val="nil"/>
          <w:right w:val="nil"/>
          <w:between w:val="nil"/>
        </w:pBdr>
        <w:tabs>
          <w:tab w:val="left" w:pos="1241"/>
        </w:tabs>
        <w:spacing w:line="360" w:lineRule="auto"/>
        <w:ind w:left="566" w:right="588" w:firstLine="0"/>
        <w:jc w:val="both"/>
        <w:rPr>
          <w:color w:val="000000"/>
          <w:sz w:val="24"/>
          <w:szCs w:val="24"/>
        </w:rPr>
      </w:pPr>
      <w:r>
        <w:rPr>
          <w:color w:val="000000"/>
          <w:sz w:val="24"/>
          <w:szCs w:val="24"/>
        </w:rPr>
        <w:t xml:space="preserve">Após o dia </w:t>
      </w:r>
      <w:r>
        <w:rPr>
          <w:b/>
          <w:bCs/>
          <w:color w:val="000000"/>
          <w:sz w:val="24"/>
          <w:szCs w:val="24"/>
        </w:rPr>
        <w:t>02/03/2026</w:t>
      </w:r>
      <w:r>
        <w:rPr>
          <w:color w:val="000000"/>
          <w:sz w:val="24"/>
          <w:szCs w:val="24"/>
        </w:rPr>
        <w:t>, data de início das atividades dos Programas de Residência Médica, ainda poderão ser chamados candidatos da lista de espera caso haja alguma vaga disponível.</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94" w:firstLine="0"/>
        <w:jc w:val="both"/>
        <w:rPr>
          <w:color w:val="000000"/>
          <w:sz w:val="24"/>
          <w:szCs w:val="24"/>
        </w:rPr>
      </w:pPr>
      <w:r>
        <w:rPr>
          <w:color w:val="000000"/>
          <w:sz w:val="24"/>
          <w:szCs w:val="24"/>
        </w:rPr>
        <w:t>A data final para ingresso de residente nos Programas de Residência Médica para o ano de 2026 será determinada pela CNRM/MEC.</w:t>
      </w:r>
    </w:p>
    <w:p w:rsidR="00625C50" w:rsidRDefault="00625C50">
      <w:pPr>
        <w:pBdr>
          <w:top w:val="nil"/>
          <w:left w:val="nil"/>
          <w:bottom w:val="nil"/>
          <w:right w:val="nil"/>
          <w:between w:val="nil"/>
        </w:pBdr>
        <w:spacing w:before="137"/>
        <w:rPr>
          <w:color w:val="000000"/>
          <w:sz w:val="24"/>
          <w:szCs w:val="24"/>
        </w:rPr>
      </w:pPr>
    </w:p>
    <w:p w:rsidR="00625C50" w:rsidRDefault="00D82EFA" w:rsidP="00027B09">
      <w:pPr>
        <w:pStyle w:val="Ttulo1"/>
        <w:numPr>
          <w:ilvl w:val="0"/>
          <w:numId w:val="9"/>
        </w:numPr>
        <w:tabs>
          <w:tab w:val="left" w:pos="966"/>
        </w:tabs>
        <w:spacing w:before="1"/>
        <w:ind w:left="966" w:hanging="400"/>
      </w:pPr>
      <w:r>
        <w:t>REMUNERAÇÃO E CONCESSÃO DE BÔNUS</w:t>
      </w:r>
    </w:p>
    <w:p w:rsidR="00625C50" w:rsidRDefault="00D82EFA" w:rsidP="00027B09">
      <w:pPr>
        <w:numPr>
          <w:ilvl w:val="1"/>
          <w:numId w:val="9"/>
        </w:numPr>
        <w:pBdr>
          <w:top w:val="nil"/>
          <w:left w:val="nil"/>
          <w:bottom w:val="nil"/>
          <w:right w:val="nil"/>
          <w:between w:val="nil"/>
        </w:pBdr>
        <w:tabs>
          <w:tab w:val="left" w:pos="1181"/>
        </w:tabs>
        <w:spacing w:before="238" w:line="362" w:lineRule="auto"/>
        <w:ind w:left="566" w:right="580" w:firstLine="0"/>
        <w:jc w:val="both"/>
        <w:rPr>
          <w:color w:val="000000"/>
          <w:sz w:val="24"/>
          <w:szCs w:val="24"/>
        </w:rPr>
      </w:pPr>
      <w:r>
        <w:rPr>
          <w:color w:val="000000"/>
          <w:sz w:val="24"/>
          <w:szCs w:val="24"/>
        </w:rPr>
        <w:t>Será concedido ao Médico Residente de Medicina de Família e Comunidade a remuneração de R$10.000,00 (dez mil reais) (bolsa Ministério da Saúde + complementação pelo município), nos termos do art. 23, § 2º da Resolução CNRM 01/2015, Portaria Interministerial nº09, de 13 de outubro de 2021 e Lei nº 12.871/2013.</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9" w:firstLine="0"/>
        <w:jc w:val="both"/>
        <w:rPr>
          <w:color w:val="000000"/>
          <w:sz w:val="24"/>
          <w:szCs w:val="24"/>
        </w:rPr>
      </w:pPr>
      <w:r>
        <w:rPr>
          <w:color w:val="000000"/>
          <w:sz w:val="24"/>
          <w:szCs w:val="24"/>
        </w:rPr>
        <w:t>Será concedido ao Médico Residente de Clínica Médica e Psiquiatria a bolsa oferecida pelo Ministério da Saúde, de acordo com a Portaria Interministerial nº09, de 13 de outubro de 2021.</w:t>
      </w:r>
    </w:p>
    <w:p w:rsidR="00625C50" w:rsidRDefault="00D82EFA" w:rsidP="00027B09">
      <w:pPr>
        <w:numPr>
          <w:ilvl w:val="1"/>
          <w:numId w:val="9"/>
        </w:numPr>
        <w:pBdr>
          <w:top w:val="nil"/>
          <w:left w:val="nil"/>
          <w:bottom w:val="nil"/>
          <w:right w:val="nil"/>
          <w:between w:val="nil"/>
        </w:pBdr>
        <w:tabs>
          <w:tab w:val="left" w:pos="1241"/>
        </w:tabs>
        <w:spacing w:line="360" w:lineRule="auto"/>
        <w:ind w:left="566" w:right="586" w:firstLine="0"/>
        <w:jc w:val="both"/>
        <w:rPr>
          <w:color w:val="000000"/>
          <w:sz w:val="24"/>
          <w:szCs w:val="24"/>
        </w:rPr>
      </w:pPr>
      <w:r>
        <w:rPr>
          <w:color w:val="000000"/>
          <w:sz w:val="24"/>
          <w:szCs w:val="24"/>
        </w:rPr>
        <w:t>Os residentes de Medicina de família e Comunidade receberão o auxílio moradia em pecúnia através da complementação de bolsa paga pelos municípios;</w:t>
      </w:r>
    </w:p>
    <w:p w:rsidR="00625C50" w:rsidRDefault="00D82EFA">
      <w:pPr>
        <w:pBdr>
          <w:top w:val="nil"/>
          <w:left w:val="nil"/>
          <w:bottom w:val="nil"/>
          <w:right w:val="nil"/>
          <w:between w:val="nil"/>
        </w:pBdr>
        <w:spacing w:line="360" w:lineRule="auto"/>
        <w:ind w:left="566" w:right="582"/>
        <w:jc w:val="both"/>
        <w:rPr>
          <w:color w:val="000000"/>
          <w:sz w:val="24"/>
          <w:szCs w:val="24"/>
        </w:rPr>
      </w:pPr>
      <w:r>
        <w:rPr>
          <w:color w:val="000000"/>
          <w:sz w:val="24"/>
          <w:szCs w:val="24"/>
        </w:rPr>
        <w:t>15.4 Os residentes de Psiquiatria receberão o auxílio moradia em pecúnia através de pagamento exclusivo de indenização;</w:t>
      </w:r>
    </w:p>
    <w:p w:rsidR="00625C50" w:rsidRDefault="00D82EFA">
      <w:pPr>
        <w:pBdr>
          <w:top w:val="nil"/>
          <w:left w:val="nil"/>
          <w:bottom w:val="nil"/>
          <w:right w:val="nil"/>
          <w:between w:val="nil"/>
        </w:pBdr>
        <w:spacing w:line="360" w:lineRule="auto"/>
        <w:ind w:left="566" w:right="589"/>
        <w:jc w:val="both"/>
        <w:rPr>
          <w:color w:val="000000"/>
          <w:sz w:val="24"/>
          <w:szCs w:val="24"/>
        </w:rPr>
      </w:pPr>
      <w:r w:rsidRPr="000529D9">
        <w:rPr>
          <w:color w:val="000000"/>
          <w:sz w:val="24"/>
          <w:szCs w:val="24"/>
          <w:highlight w:val="yellow"/>
        </w:rPr>
        <w:t>15.5 Os residentes de Clínica Médica</w:t>
      </w:r>
      <w:r w:rsidR="000529D9" w:rsidRPr="000529D9">
        <w:rPr>
          <w:color w:val="000000"/>
          <w:sz w:val="24"/>
          <w:szCs w:val="24"/>
          <w:highlight w:val="yellow"/>
        </w:rPr>
        <w:t>, Medicina de Emergência, Pediatria, Ginecologia e Obstetrícia</w:t>
      </w:r>
      <w:r w:rsidRPr="000529D9">
        <w:rPr>
          <w:color w:val="000000"/>
          <w:sz w:val="24"/>
          <w:szCs w:val="24"/>
          <w:highlight w:val="yellow"/>
        </w:rPr>
        <w:t xml:space="preserve"> receberão o auxílio moradia em natura através de requisição administrativa específica. As unidades de moradia serão coletivas e estão à disposição de todos os MR </w:t>
      </w:r>
      <w:r w:rsidR="000529D9" w:rsidRPr="000529D9">
        <w:rPr>
          <w:color w:val="000000"/>
          <w:sz w:val="24"/>
          <w:szCs w:val="24"/>
          <w:highlight w:val="yellow"/>
        </w:rPr>
        <w:t>requerentes</w:t>
      </w:r>
      <w:r w:rsidRPr="000529D9">
        <w:rPr>
          <w:color w:val="000000"/>
          <w:sz w:val="24"/>
          <w:szCs w:val="24"/>
          <w:highlight w:val="yellow"/>
        </w:rPr>
        <w:t>.</w:t>
      </w:r>
    </w:p>
    <w:p w:rsidR="00625C50" w:rsidRDefault="00D82EFA">
      <w:pPr>
        <w:pBdr>
          <w:top w:val="nil"/>
          <w:left w:val="nil"/>
          <w:bottom w:val="nil"/>
          <w:right w:val="nil"/>
          <w:between w:val="nil"/>
        </w:pBdr>
        <w:spacing w:line="360" w:lineRule="auto"/>
        <w:ind w:left="566" w:right="581"/>
        <w:jc w:val="both"/>
        <w:rPr>
          <w:color w:val="000000"/>
          <w:sz w:val="24"/>
          <w:szCs w:val="24"/>
        </w:rPr>
      </w:pPr>
      <w:r>
        <w:rPr>
          <w:color w:val="000000"/>
          <w:sz w:val="24"/>
          <w:szCs w:val="24"/>
        </w:rPr>
        <w:t xml:space="preserve">15.6. Será concedido ao Médico Residente de Medicina de Família e Comunidade bonificação de 10% nas notas do processo seletivo para quem </w:t>
      </w:r>
      <w:r>
        <w:rPr>
          <w:b/>
          <w:bCs/>
          <w:color w:val="000000"/>
          <w:sz w:val="24"/>
          <w:szCs w:val="24"/>
        </w:rPr>
        <w:t xml:space="preserve">concluir a programação prevista para os dois anos do PRMFC </w:t>
      </w:r>
      <w:r>
        <w:rPr>
          <w:color w:val="000000"/>
          <w:sz w:val="24"/>
          <w:szCs w:val="24"/>
        </w:rPr>
        <w:t>para acesso posterior a outras especialidades conforme o artigo 9º na Resolução 2/2015 da CNRM e Lei nº 12.871/2013.</w:t>
      </w:r>
    </w:p>
    <w:p w:rsidR="00625C50" w:rsidRDefault="00625C50">
      <w:pPr>
        <w:pBdr>
          <w:top w:val="nil"/>
          <w:left w:val="nil"/>
          <w:bottom w:val="nil"/>
          <w:right w:val="nil"/>
          <w:between w:val="nil"/>
        </w:pBdr>
        <w:spacing w:before="130"/>
        <w:rPr>
          <w:color w:val="000000"/>
          <w:sz w:val="24"/>
          <w:szCs w:val="24"/>
        </w:rPr>
      </w:pPr>
    </w:p>
    <w:p w:rsidR="00625C50" w:rsidRDefault="00D82EFA" w:rsidP="00027B09">
      <w:pPr>
        <w:pStyle w:val="Ttulo1"/>
        <w:numPr>
          <w:ilvl w:val="0"/>
          <w:numId w:val="9"/>
        </w:numPr>
        <w:tabs>
          <w:tab w:val="left" w:pos="966"/>
        </w:tabs>
        <w:ind w:left="966" w:hanging="400"/>
        <w:sectPr w:rsidR="00625C50">
          <w:pgSz w:w="11920" w:h="16840"/>
          <w:pgMar w:top="2040" w:right="850" w:bottom="1160" w:left="850" w:header="469" w:footer="944" w:gutter="0"/>
          <w:cols w:space="720"/>
        </w:sectPr>
      </w:pPr>
      <w:r>
        <w:t>DISPOSIÇÕES FINAIS</w:t>
      </w:r>
    </w:p>
    <w:p w:rsidR="00625C50" w:rsidRDefault="00D82EFA" w:rsidP="00027B09">
      <w:pPr>
        <w:numPr>
          <w:ilvl w:val="1"/>
          <w:numId w:val="9"/>
        </w:numPr>
        <w:pBdr>
          <w:top w:val="nil"/>
          <w:left w:val="nil"/>
          <w:bottom w:val="nil"/>
          <w:right w:val="nil"/>
          <w:between w:val="nil"/>
        </w:pBdr>
        <w:tabs>
          <w:tab w:val="left" w:pos="1256"/>
        </w:tabs>
        <w:spacing w:before="209" w:line="360" w:lineRule="auto"/>
        <w:ind w:left="566" w:right="580" w:firstLine="0"/>
        <w:jc w:val="both"/>
        <w:rPr>
          <w:color w:val="000000"/>
          <w:sz w:val="24"/>
          <w:szCs w:val="24"/>
        </w:rPr>
      </w:pPr>
      <w:r>
        <w:rPr>
          <w:color w:val="000000"/>
          <w:sz w:val="24"/>
          <w:szCs w:val="24"/>
        </w:rPr>
        <w:lastRenderedPageBreak/>
        <w:t>Os candidatos serão admitidos para as Residências Médicas na ordem rigorosa de classificação, até o número de vagas oferecidas e credenciadas pela CNRM/MEC.</w:t>
      </w:r>
    </w:p>
    <w:p w:rsidR="00625C50" w:rsidRDefault="00D82EFA" w:rsidP="00027B09">
      <w:pPr>
        <w:numPr>
          <w:ilvl w:val="1"/>
          <w:numId w:val="9"/>
        </w:numPr>
        <w:pBdr>
          <w:top w:val="nil"/>
          <w:left w:val="nil"/>
          <w:bottom w:val="nil"/>
          <w:right w:val="nil"/>
          <w:between w:val="nil"/>
        </w:pBdr>
        <w:tabs>
          <w:tab w:val="left" w:pos="1211"/>
        </w:tabs>
        <w:spacing w:line="360" w:lineRule="auto"/>
        <w:ind w:left="566" w:right="588" w:firstLine="0"/>
        <w:jc w:val="both"/>
        <w:rPr>
          <w:color w:val="000000"/>
          <w:sz w:val="24"/>
          <w:szCs w:val="24"/>
        </w:rPr>
      </w:pPr>
      <w:r>
        <w:rPr>
          <w:color w:val="000000"/>
          <w:sz w:val="24"/>
          <w:szCs w:val="24"/>
        </w:rPr>
        <w:t>A inscrição implicará no compromisso de aceitação, por parte do candidato, das condições referentes à seleção e disposições estabelecidas pelo Regimento Interno da COREME.</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5" w:firstLine="0"/>
        <w:jc w:val="both"/>
        <w:rPr>
          <w:color w:val="000000"/>
          <w:sz w:val="24"/>
          <w:szCs w:val="24"/>
        </w:rPr>
      </w:pPr>
      <w:r>
        <w:rPr>
          <w:color w:val="000000"/>
          <w:sz w:val="24"/>
          <w:szCs w:val="24"/>
        </w:rPr>
        <w:t>Será automaticamente eliminado da seleção o candidato que não cumprir as normas estabelecidas ou não preencher todos os requisitos previstos neste Edital.</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1" w:firstLine="0"/>
        <w:jc w:val="both"/>
        <w:rPr>
          <w:color w:val="000000"/>
          <w:sz w:val="24"/>
          <w:szCs w:val="24"/>
        </w:rPr>
      </w:pPr>
      <w:r>
        <w:rPr>
          <w:color w:val="000000"/>
          <w:sz w:val="24"/>
          <w:szCs w:val="24"/>
        </w:rPr>
        <w:t>É de inteira responsabilidade do candidato a interpretação deste Edital, bem como o acompanhamento da publicação de todos os atos, instruções e comunicados ao longo do período em que se realiza esta seleção, não podendo alegar desconhecimento ou discordância.</w:t>
      </w:r>
    </w:p>
    <w:p w:rsidR="00625C50" w:rsidRDefault="00D82EFA" w:rsidP="00027B09">
      <w:pPr>
        <w:numPr>
          <w:ilvl w:val="1"/>
          <w:numId w:val="9"/>
        </w:numPr>
        <w:pBdr>
          <w:top w:val="nil"/>
          <w:left w:val="nil"/>
          <w:bottom w:val="nil"/>
          <w:right w:val="nil"/>
          <w:between w:val="nil"/>
        </w:pBdr>
        <w:tabs>
          <w:tab w:val="left" w:pos="1181"/>
        </w:tabs>
        <w:spacing w:line="360" w:lineRule="auto"/>
        <w:ind w:left="566" w:right="590" w:firstLine="0"/>
        <w:jc w:val="both"/>
        <w:rPr>
          <w:color w:val="000000"/>
          <w:sz w:val="24"/>
          <w:szCs w:val="24"/>
        </w:rPr>
      </w:pPr>
      <w:r>
        <w:rPr>
          <w:color w:val="000000"/>
          <w:sz w:val="24"/>
          <w:szCs w:val="24"/>
        </w:rPr>
        <w:t>A qualquer tempo poderá ser anulada a inscrição do candidato se for verificada falsidade e/ou irregularidade nas declarações e/ou documentos apresentados.</w:t>
      </w:r>
    </w:p>
    <w:p w:rsidR="00625C50" w:rsidRDefault="00D82EFA" w:rsidP="00027B09">
      <w:pPr>
        <w:numPr>
          <w:ilvl w:val="1"/>
          <w:numId w:val="9"/>
        </w:numPr>
        <w:pBdr>
          <w:top w:val="nil"/>
          <w:left w:val="nil"/>
          <w:bottom w:val="nil"/>
          <w:right w:val="nil"/>
          <w:between w:val="nil"/>
        </w:pBdr>
        <w:tabs>
          <w:tab w:val="left" w:pos="1241"/>
        </w:tabs>
        <w:spacing w:line="360" w:lineRule="auto"/>
        <w:ind w:left="566" w:right="581" w:firstLine="0"/>
        <w:jc w:val="both"/>
        <w:rPr>
          <w:color w:val="000000"/>
          <w:sz w:val="24"/>
          <w:szCs w:val="24"/>
        </w:rPr>
      </w:pPr>
      <w:r>
        <w:rPr>
          <w:color w:val="000000"/>
          <w:sz w:val="24"/>
          <w:szCs w:val="24"/>
        </w:rPr>
        <w:t>O período de férias do médico residente deverá ser concomitante ao da Instituição Formadora (julho e janeiro).</w:t>
      </w:r>
    </w:p>
    <w:p w:rsidR="00625C50" w:rsidRDefault="00D82EFA" w:rsidP="00027B09">
      <w:pPr>
        <w:pStyle w:val="Ttulo2"/>
        <w:numPr>
          <w:ilvl w:val="1"/>
          <w:numId w:val="9"/>
        </w:numPr>
        <w:tabs>
          <w:tab w:val="left" w:pos="1285"/>
        </w:tabs>
        <w:spacing w:line="360" w:lineRule="auto"/>
        <w:ind w:left="566" w:right="581" w:firstLine="0"/>
        <w:jc w:val="both"/>
      </w:pPr>
      <w:r>
        <w:t>Haverá reunião no dia 02/03/2026, segunda-feira, o dia todo, com participação obrigatória para os residentes matriculados.</w:t>
      </w:r>
    </w:p>
    <w:p w:rsidR="00625C50" w:rsidRDefault="00D82EFA" w:rsidP="00027B09">
      <w:pPr>
        <w:numPr>
          <w:ilvl w:val="1"/>
          <w:numId w:val="9"/>
        </w:numPr>
        <w:pBdr>
          <w:top w:val="nil"/>
          <w:left w:val="nil"/>
          <w:bottom w:val="nil"/>
          <w:right w:val="nil"/>
          <w:between w:val="nil"/>
        </w:pBdr>
        <w:tabs>
          <w:tab w:val="left" w:pos="1196"/>
        </w:tabs>
        <w:spacing w:line="360" w:lineRule="auto"/>
        <w:ind w:left="566" w:right="583" w:firstLine="0"/>
        <w:jc w:val="both"/>
        <w:rPr>
          <w:color w:val="000000"/>
          <w:sz w:val="24"/>
          <w:szCs w:val="24"/>
        </w:rPr>
      </w:pPr>
      <w:r>
        <w:rPr>
          <w:color w:val="000000"/>
          <w:sz w:val="24"/>
          <w:szCs w:val="24"/>
        </w:rPr>
        <w:t>Os casos omissos deste Edital serão resolvidos pela Comissão Organizadora do Processo Seletivo.</w:t>
      </w:r>
    </w:p>
    <w:p w:rsidR="00625C50" w:rsidRDefault="00D82EFA" w:rsidP="00027B09">
      <w:pPr>
        <w:numPr>
          <w:ilvl w:val="1"/>
          <w:numId w:val="9"/>
        </w:numPr>
        <w:pBdr>
          <w:top w:val="nil"/>
          <w:left w:val="nil"/>
          <w:bottom w:val="nil"/>
          <w:right w:val="nil"/>
          <w:between w:val="nil"/>
        </w:pBdr>
        <w:tabs>
          <w:tab w:val="left" w:pos="1166"/>
        </w:tabs>
        <w:ind w:left="1166" w:hanging="600"/>
        <w:jc w:val="both"/>
        <w:rPr>
          <w:color w:val="000000"/>
          <w:sz w:val="24"/>
          <w:szCs w:val="24"/>
        </w:rPr>
      </w:pPr>
      <w:r>
        <w:rPr>
          <w:color w:val="000000"/>
          <w:sz w:val="24"/>
          <w:szCs w:val="24"/>
        </w:rPr>
        <w:t>Este Edital entrará em vigor na data da sua publicação.</w:t>
      </w:r>
    </w:p>
    <w:p w:rsidR="00625C50" w:rsidRDefault="00D82EFA" w:rsidP="00027B09">
      <w:pPr>
        <w:pStyle w:val="Ttulo1"/>
        <w:numPr>
          <w:ilvl w:val="0"/>
          <w:numId w:val="9"/>
        </w:numPr>
        <w:tabs>
          <w:tab w:val="left" w:pos="966"/>
        </w:tabs>
        <w:spacing w:before="1"/>
        <w:ind w:left="966" w:hanging="400"/>
      </w:pPr>
      <w:r>
        <w:t>CRONOGRAMA</w:t>
      </w:r>
    </w:p>
    <w:p w:rsidR="00625C50" w:rsidRDefault="00625C50">
      <w:pPr>
        <w:pBdr>
          <w:top w:val="nil"/>
          <w:left w:val="nil"/>
          <w:bottom w:val="nil"/>
          <w:right w:val="nil"/>
          <w:between w:val="nil"/>
        </w:pBdr>
        <w:spacing w:before="10"/>
        <w:rPr>
          <w:b/>
          <w:bCs/>
          <w:color w:val="000000"/>
          <w:sz w:val="19"/>
          <w:szCs w:val="19"/>
        </w:rPr>
      </w:pPr>
    </w:p>
    <w:tbl>
      <w:tblPr>
        <w:tblW w:w="9060" w:type="dxa"/>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80"/>
        <w:gridCol w:w="5480"/>
      </w:tblGrid>
      <w:tr w:rsidR="00D31EF1" w:rsidTr="00D31EF1">
        <w:trPr>
          <w:trHeight w:val="380"/>
        </w:trPr>
        <w:tc>
          <w:tcPr>
            <w:tcW w:w="3580" w:type="dxa"/>
          </w:tcPr>
          <w:p w:rsidR="00D31EF1" w:rsidRDefault="00D31EF1" w:rsidP="00D31EF1">
            <w:pPr>
              <w:pBdr>
                <w:top w:val="nil"/>
                <w:left w:val="nil"/>
                <w:bottom w:val="nil"/>
                <w:right w:val="nil"/>
                <w:between w:val="nil"/>
              </w:pBdr>
              <w:spacing w:before="4"/>
              <w:ind w:left="106"/>
              <w:rPr>
                <w:b/>
                <w:bCs/>
                <w:color w:val="000000"/>
                <w:sz w:val="24"/>
                <w:szCs w:val="24"/>
              </w:rPr>
            </w:pPr>
            <w:r>
              <w:rPr>
                <w:b/>
                <w:bCs/>
                <w:color w:val="000000"/>
                <w:sz w:val="24"/>
                <w:szCs w:val="24"/>
              </w:rPr>
              <w:t>DATAS</w:t>
            </w:r>
          </w:p>
        </w:tc>
        <w:tc>
          <w:tcPr>
            <w:tcW w:w="5480" w:type="dxa"/>
          </w:tcPr>
          <w:p w:rsidR="00D31EF1" w:rsidRDefault="00D31EF1" w:rsidP="00D31EF1">
            <w:pPr>
              <w:pBdr>
                <w:top w:val="nil"/>
                <w:left w:val="nil"/>
                <w:bottom w:val="nil"/>
                <w:right w:val="nil"/>
                <w:between w:val="nil"/>
              </w:pBdr>
              <w:spacing w:before="4"/>
              <w:ind w:left="97"/>
              <w:rPr>
                <w:b/>
                <w:bCs/>
                <w:color w:val="000000"/>
                <w:sz w:val="24"/>
                <w:szCs w:val="24"/>
              </w:rPr>
            </w:pPr>
            <w:r>
              <w:rPr>
                <w:b/>
                <w:bCs/>
                <w:color w:val="000000"/>
                <w:sz w:val="24"/>
                <w:szCs w:val="24"/>
              </w:rPr>
              <w:t>EVENTOS</w:t>
            </w:r>
          </w:p>
        </w:tc>
      </w:tr>
      <w:tr w:rsidR="00D31EF1" w:rsidTr="00D31EF1">
        <w:trPr>
          <w:trHeight w:val="359"/>
        </w:trPr>
        <w:tc>
          <w:tcPr>
            <w:tcW w:w="3580" w:type="dxa"/>
          </w:tcPr>
          <w:p w:rsidR="00D31EF1" w:rsidRDefault="00D31EF1" w:rsidP="00D31EF1">
            <w:pPr>
              <w:pBdr>
                <w:top w:val="nil"/>
                <w:left w:val="nil"/>
                <w:bottom w:val="nil"/>
                <w:right w:val="nil"/>
                <w:between w:val="nil"/>
              </w:pBdr>
              <w:spacing w:line="271" w:lineRule="auto"/>
              <w:ind w:left="106"/>
              <w:rPr>
                <w:color w:val="000000"/>
                <w:sz w:val="24"/>
                <w:szCs w:val="24"/>
              </w:rPr>
            </w:pPr>
            <w:r>
              <w:rPr>
                <w:color w:val="000000"/>
                <w:sz w:val="24"/>
                <w:szCs w:val="24"/>
              </w:rPr>
              <w:t>21/11/2025</w:t>
            </w:r>
          </w:p>
        </w:tc>
        <w:tc>
          <w:tcPr>
            <w:tcW w:w="5480" w:type="dxa"/>
          </w:tcPr>
          <w:p w:rsidR="00D31EF1" w:rsidRDefault="00D31EF1" w:rsidP="00D31EF1">
            <w:pPr>
              <w:pBdr>
                <w:top w:val="nil"/>
                <w:left w:val="nil"/>
                <w:bottom w:val="nil"/>
                <w:right w:val="nil"/>
                <w:between w:val="nil"/>
              </w:pBdr>
              <w:spacing w:line="248" w:lineRule="auto"/>
              <w:ind w:left="97"/>
              <w:rPr>
                <w:color w:val="000000"/>
              </w:rPr>
            </w:pPr>
            <w:r>
              <w:rPr>
                <w:color w:val="000000"/>
              </w:rPr>
              <w:t>Publicação do Edital</w:t>
            </w:r>
          </w:p>
        </w:tc>
      </w:tr>
      <w:tr w:rsidR="00D31EF1" w:rsidTr="00D31EF1">
        <w:trPr>
          <w:trHeight w:val="380"/>
        </w:trPr>
        <w:tc>
          <w:tcPr>
            <w:tcW w:w="3580" w:type="dxa"/>
          </w:tcPr>
          <w:p w:rsidR="00D31EF1" w:rsidRPr="003357FF" w:rsidRDefault="00D31EF1" w:rsidP="00D31EF1">
            <w:pPr>
              <w:pBdr>
                <w:top w:val="nil"/>
                <w:left w:val="nil"/>
                <w:bottom w:val="nil"/>
                <w:right w:val="nil"/>
                <w:between w:val="nil"/>
              </w:pBdr>
              <w:spacing w:before="6"/>
              <w:ind w:left="106"/>
              <w:rPr>
                <w:color w:val="000000"/>
                <w:sz w:val="24"/>
                <w:szCs w:val="24"/>
                <w:highlight w:val="yellow"/>
              </w:rPr>
            </w:pPr>
            <w:r w:rsidRPr="003357FF">
              <w:rPr>
                <w:color w:val="000000"/>
                <w:sz w:val="24"/>
                <w:szCs w:val="24"/>
                <w:highlight w:val="yellow"/>
              </w:rPr>
              <w:t xml:space="preserve">08/12 a </w:t>
            </w:r>
            <w:r w:rsidR="00562BA7">
              <w:rPr>
                <w:color w:val="000000"/>
                <w:sz w:val="24"/>
                <w:szCs w:val="24"/>
                <w:highlight w:val="yellow"/>
              </w:rPr>
              <w:t>11</w:t>
            </w:r>
            <w:r w:rsidRPr="003357FF">
              <w:rPr>
                <w:color w:val="000000"/>
                <w:sz w:val="24"/>
                <w:szCs w:val="24"/>
                <w:highlight w:val="yellow"/>
              </w:rPr>
              <w:t>/</w:t>
            </w:r>
            <w:r>
              <w:rPr>
                <w:color w:val="000000"/>
                <w:sz w:val="24"/>
                <w:szCs w:val="24"/>
                <w:highlight w:val="yellow"/>
              </w:rPr>
              <w:t>01</w:t>
            </w:r>
            <w:r w:rsidRPr="003357FF">
              <w:rPr>
                <w:color w:val="000000"/>
                <w:sz w:val="24"/>
                <w:szCs w:val="24"/>
                <w:highlight w:val="yellow"/>
              </w:rPr>
              <w:t>/202</w:t>
            </w:r>
            <w:r>
              <w:rPr>
                <w:color w:val="000000"/>
                <w:sz w:val="24"/>
                <w:szCs w:val="24"/>
                <w:highlight w:val="yellow"/>
              </w:rPr>
              <w:t>6</w:t>
            </w:r>
          </w:p>
        </w:tc>
        <w:tc>
          <w:tcPr>
            <w:tcW w:w="5480" w:type="dxa"/>
          </w:tcPr>
          <w:p w:rsidR="00D31EF1" w:rsidRDefault="00D31EF1" w:rsidP="00D31EF1">
            <w:pPr>
              <w:pBdr>
                <w:top w:val="nil"/>
                <w:left w:val="nil"/>
                <w:bottom w:val="nil"/>
                <w:right w:val="nil"/>
                <w:between w:val="nil"/>
              </w:pBdr>
              <w:spacing w:before="6"/>
              <w:ind w:left="97"/>
              <w:rPr>
                <w:color w:val="000000"/>
              </w:rPr>
            </w:pPr>
            <w:r>
              <w:rPr>
                <w:color w:val="000000"/>
              </w:rPr>
              <w:t>Período de inscrição</w:t>
            </w:r>
          </w:p>
        </w:tc>
      </w:tr>
      <w:tr w:rsidR="00D31EF1" w:rsidTr="00D31EF1">
        <w:trPr>
          <w:trHeight w:val="360"/>
        </w:trPr>
        <w:tc>
          <w:tcPr>
            <w:tcW w:w="3580" w:type="dxa"/>
          </w:tcPr>
          <w:p w:rsidR="00D31EF1" w:rsidRPr="003357FF" w:rsidRDefault="00D31EF1" w:rsidP="00D31EF1">
            <w:pPr>
              <w:pBdr>
                <w:top w:val="nil"/>
                <w:left w:val="nil"/>
                <w:bottom w:val="nil"/>
                <w:right w:val="nil"/>
                <w:between w:val="nil"/>
              </w:pBdr>
              <w:spacing w:line="273" w:lineRule="auto"/>
              <w:ind w:left="106"/>
              <w:rPr>
                <w:color w:val="000000"/>
                <w:sz w:val="24"/>
                <w:szCs w:val="24"/>
                <w:highlight w:val="yellow"/>
              </w:rPr>
            </w:pPr>
            <w:r>
              <w:rPr>
                <w:color w:val="000000"/>
                <w:sz w:val="24"/>
                <w:szCs w:val="24"/>
                <w:highlight w:val="yellow"/>
              </w:rPr>
              <w:t>13</w:t>
            </w:r>
            <w:r w:rsidRPr="003357FF">
              <w:rPr>
                <w:color w:val="000000"/>
                <w:sz w:val="24"/>
                <w:szCs w:val="24"/>
                <w:highlight w:val="yellow"/>
              </w:rPr>
              <w:t>/</w:t>
            </w:r>
            <w:r>
              <w:rPr>
                <w:color w:val="000000"/>
                <w:sz w:val="24"/>
                <w:szCs w:val="24"/>
                <w:highlight w:val="yellow"/>
              </w:rPr>
              <w:t>01</w:t>
            </w:r>
            <w:r w:rsidRPr="003357FF">
              <w:rPr>
                <w:color w:val="000000"/>
                <w:sz w:val="24"/>
                <w:szCs w:val="24"/>
                <w:highlight w:val="yellow"/>
              </w:rPr>
              <w:t>/202</w:t>
            </w:r>
            <w:r>
              <w:rPr>
                <w:color w:val="000000"/>
                <w:sz w:val="24"/>
                <w:szCs w:val="24"/>
                <w:highlight w:val="yellow"/>
              </w:rPr>
              <w:t>6</w:t>
            </w:r>
          </w:p>
        </w:tc>
        <w:tc>
          <w:tcPr>
            <w:tcW w:w="5480" w:type="dxa"/>
          </w:tcPr>
          <w:p w:rsidR="00D31EF1" w:rsidRDefault="00D31EF1" w:rsidP="00D31EF1">
            <w:pPr>
              <w:pBdr>
                <w:top w:val="nil"/>
                <w:left w:val="nil"/>
                <w:bottom w:val="nil"/>
                <w:right w:val="nil"/>
                <w:between w:val="nil"/>
              </w:pBdr>
              <w:spacing w:line="250" w:lineRule="auto"/>
              <w:ind w:left="97"/>
              <w:rPr>
                <w:color w:val="000000"/>
              </w:rPr>
            </w:pPr>
            <w:r>
              <w:rPr>
                <w:color w:val="000000"/>
              </w:rPr>
              <w:t>Deferimento das inscrições</w:t>
            </w:r>
          </w:p>
        </w:tc>
      </w:tr>
      <w:tr w:rsidR="00D31EF1" w:rsidTr="00D31EF1">
        <w:trPr>
          <w:trHeight w:val="379"/>
        </w:trPr>
        <w:tc>
          <w:tcPr>
            <w:tcW w:w="3580" w:type="dxa"/>
          </w:tcPr>
          <w:p w:rsidR="00D31EF1" w:rsidRPr="003357FF" w:rsidRDefault="00D31EF1" w:rsidP="00D31EF1">
            <w:pPr>
              <w:pBdr>
                <w:top w:val="nil"/>
                <w:left w:val="nil"/>
                <w:bottom w:val="nil"/>
                <w:right w:val="nil"/>
                <w:between w:val="nil"/>
              </w:pBdr>
              <w:spacing w:before="8"/>
              <w:ind w:left="106"/>
              <w:rPr>
                <w:color w:val="000000"/>
                <w:sz w:val="24"/>
                <w:szCs w:val="24"/>
                <w:highlight w:val="yellow"/>
              </w:rPr>
            </w:pPr>
            <w:r>
              <w:rPr>
                <w:color w:val="000000"/>
                <w:sz w:val="24"/>
                <w:szCs w:val="24"/>
                <w:highlight w:val="yellow"/>
              </w:rPr>
              <w:t>14</w:t>
            </w:r>
            <w:r w:rsidRPr="003357FF">
              <w:rPr>
                <w:color w:val="000000"/>
                <w:sz w:val="24"/>
                <w:szCs w:val="24"/>
                <w:highlight w:val="yellow"/>
              </w:rPr>
              <w:t>/</w:t>
            </w:r>
            <w:r>
              <w:rPr>
                <w:color w:val="000000"/>
                <w:sz w:val="24"/>
                <w:szCs w:val="24"/>
                <w:highlight w:val="yellow"/>
              </w:rPr>
              <w:t>01</w:t>
            </w:r>
            <w:r w:rsidRPr="003357FF">
              <w:rPr>
                <w:color w:val="000000"/>
                <w:sz w:val="24"/>
                <w:szCs w:val="24"/>
                <w:highlight w:val="yellow"/>
              </w:rPr>
              <w:t>/202</w:t>
            </w:r>
            <w:r>
              <w:rPr>
                <w:color w:val="000000"/>
                <w:sz w:val="24"/>
                <w:szCs w:val="24"/>
                <w:highlight w:val="yellow"/>
              </w:rPr>
              <w:t>6</w:t>
            </w:r>
          </w:p>
        </w:tc>
        <w:tc>
          <w:tcPr>
            <w:tcW w:w="5480" w:type="dxa"/>
          </w:tcPr>
          <w:p w:rsidR="00D31EF1" w:rsidRDefault="00D31EF1" w:rsidP="00D31EF1">
            <w:pPr>
              <w:pBdr>
                <w:top w:val="nil"/>
                <w:left w:val="nil"/>
                <w:bottom w:val="nil"/>
                <w:right w:val="nil"/>
                <w:between w:val="nil"/>
              </w:pBdr>
              <w:spacing w:before="8"/>
              <w:ind w:left="97"/>
              <w:rPr>
                <w:color w:val="000000"/>
              </w:rPr>
            </w:pPr>
            <w:r>
              <w:rPr>
                <w:color w:val="000000"/>
              </w:rPr>
              <w:t>Prazo para recurso das inscrições deferidas</w:t>
            </w:r>
          </w:p>
        </w:tc>
      </w:tr>
      <w:tr w:rsidR="00D31EF1" w:rsidTr="00D31EF1">
        <w:trPr>
          <w:trHeight w:val="360"/>
        </w:trPr>
        <w:tc>
          <w:tcPr>
            <w:tcW w:w="3580" w:type="dxa"/>
          </w:tcPr>
          <w:p w:rsidR="00D31EF1" w:rsidRPr="003357FF" w:rsidRDefault="00D31EF1" w:rsidP="00D31EF1">
            <w:pPr>
              <w:pBdr>
                <w:top w:val="nil"/>
                <w:left w:val="nil"/>
                <w:bottom w:val="nil"/>
                <w:right w:val="nil"/>
                <w:between w:val="nil"/>
              </w:pBdr>
              <w:spacing w:line="275" w:lineRule="auto"/>
              <w:ind w:left="106"/>
              <w:rPr>
                <w:color w:val="000000"/>
                <w:sz w:val="24"/>
                <w:szCs w:val="24"/>
                <w:highlight w:val="yellow"/>
              </w:rPr>
            </w:pPr>
            <w:r>
              <w:rPr>
                <w:color w:val="000000"/>
                <w:sz w:val="24"/>
                <w:szCs w:val="24"/>
                <w:highlight w:val="yellow"/>
              </w:rPr>
              <w:t>15</w:t>
            </w:r>
            <w:r w:rsidRPr="003357FF">
              <w:rPr>
                <w:color w:val="000000"/>
                <w:sz w:val="24"/>
                <w:szCs w:val="24"/>
                <w:highlight w:val="yellow"/>
              </w:rPr>
              <w:t>/</w:t>
            </w:r>
            <w:r>
              <w:rPr>
                <w:color w:val="000000"/>
                <w:sz w:val="24"/>
                <w:szCs w:val="24"/>
                <w:highlight w:val="yellow"/>
              </w:rPr>
              <w:t>01</w:t>
            </w:r>
            <w:r w:rsidRPr="003357FF">
              <w:rPr>
                <w:color w:val="000000"/>
                <w:sz w:val="24"/>
                <w:szCs w:val="24"/>
                <w:highlight w:val="yellow"/>
              </w:rPr>
              <w:t>/202</w:t>
            </w:r>
            <w:r>
              <w:rPr>
                <w:color w:val="000000"/>
                <w:sz w:val="24"/>
                <w:szCs w:val="24"/>
                <w:highlight w:val="yellow"/>
              </w:rPr>
              <w:t>6</w:t>
            </w:r>
          </w:p>
        </w:tc>
        <w:tc>
          <w:tcPr>
            <w:tcW w:w="5480" w:type="dxa"/>
          </w:tcPr>
          <w:p w:rsidR="00D31EF1" w:rsidRDefault="00D31EF1" w:rsidP="00D31EF1">
            <w:pPr>
              <w:pBdr>
                <w:top w:val="nil"/>
                <w:left w:val="nil"/>
                <w:bottom w:val="nil"/>
                <w:right w:val="nil"/>
                <w:between w:val="nil"/>
              </w:pBdr>
              <w:spacing w:line="252" w:lineRule="auto"/>
              <w:ind w:left="97"/>
              <w:rPr>
                <w:color w:val="000000"/>
              </w:rPr>
            </w:pPr>
            <w:r>
              <w:rPr>
                <w:color w:val="000000"/>
              </w:rPr>
              <w:t>Homologação final das inscrições</w:t>
            </w:r>
          </w:p>
        </w:tc>
      </w:tr>
      <w:tr w:rsidR="00D31EF1" w:rsidTr="00D31EF1">
        <w:trPr>
          <w:trHeight w:val="379"/>
        </w:trPr>
        <w:tc>
          <w:tcPr>
            <w:tcW w:w="3580" w:type="dxa"/>
          </w:tcPr>
          <w:p w:rsidR="00D31EF1" w:rsidRDefault="00D31EF1" w:rsidP="00D31EF1">
            <w:pPr>
              <w:pBdr>
                <w:top w:val="nil"/>
                <w:left w:val="nil"/>
                <w:bottom w:val="nil"/>
                <w:right w:val="nil"/>
                <w:between w:val="nil"/>
              </w:pBdr>
              <w:spacing w:before="10"/>
              <w:ind w:left="106"/>
              <w:rPr>
                <w:color w:val="000000"/>
                <w:sz w:val="24"/>
                <w:szCs w:val="24"/>
              </w:rPr>
            </w:pPr>
            <w:r>
              <w:rPr>
                <w:color w:val="000000"/>
                <w:sz w:val="24"/>
                <w:szCs w:val="24"/>
              </w:rPr>
              <w:t>18/01/2026</w:t>
            </w:r>
          </w:p>
        </w:tc>
        <w:tc>
          <w:tcPr>
            <w:tcW w:w="5480" w:type="dxa"/>
          </w:tcPr>
          <w:p w:rsidR="00D31EF1" w:rsidRDefault="00D31EF1" w:rsidP="00D31EF1">
            <w:pPr>
              <w:pBdr>
                <w:top w:val="nil"/>
                <w:left w:val="nil"/>
                <w:bottom w:val="nil"/>
                <w:right w:val="nil"/>
                <w:between w:val="nil"/>
              </w:pBdr>
              <w:spacing w:before="10"/>
              <w:ind w:left="97"/>
              <w:rPr>
                <w:color w:val="000000"/>
              </w:rPr>
            </w:pPr>
            <w:r>
              <w:rPr>
                <w:color w:val="000000"/>
              </w:rPr>
              <w:t>Prova</w:t>
            </w:r>
          </w:p>
        </w:tc>
      </w:tr>
      <w:tr w:rsidR="00D31EF1" w:rsidTr="00D31EF1">
        <w:trPr>
          <w:trHeight w:val="360"/>
        </w:trPr>
        <w:tc>
          <w:tcPr>
            <w:tcW w:w="3580" w:type="dxa"/>
          </w:tcPr>
          <w:p w:rsidR="00D31EF1" w:rsidRDefault="00D31EF1" w:rsidP="00D31EF1">
            <w:pPr>
              <w:pBdr>
                <w:top w:val="nil"/>
                <w:left w:val="nil"/>
                <w:bottom w:val="nil"/>
                <w:right w:val="nil"/>
                <w:between w:val="nil"/>
              </w:pBdr>
              <w:spacing w:before="1"/>
              <w:ind w:left="106"/>
              <w:rPr>
                <w:color w:val="000000"/>
                <w:sz w:val="24"/>
                <w:szCs w:val="24"/>
              </w:rPr>
            </w:pPr>
            <w:r>
              <w:rPr>
                <w:color w:val="000000"/>
                <w:sz w:val="24"/>
                <w:szCs w:val="24"/>
              </w:rPr>
              <w:t>18/01/2026</w:t>
            </w:r>
          </w:p>
        </w:tc>
        <w:tc>
          <w:tcPr>
            <w:tcW w:w="5480" w:type="dxa"/>
          </w:tcPr>
          <w:p w:rsidR="00D31EF1" w:rsidRDefault="00D31EF1" w:rsidP="00D31EF1">
            <w:pPr>
              <w:pBdr>
                <w:top w:val="nil"/>
                <w:left w:val="nil"/>
                <w:bottom w:val="nil"/>
                <w:right w:val="nil"/>
                <w:between w:val="nil"/>
              </w:pBdr>
              <w:spacing w:before="1"/>
              <w:ind w:left="97"/>
              <w:rPr>
                <w:color w:val="000000"/>
              </w:rPr>
            </w:pPr>
            <w:r>
              <w:rPr>
                <w:color w:val="000000"/>
              </w:rPr>
              <w:t>Divulgação do gabarito preliminar da prova</w:t>
            </w:r>
          </w:p>
        </w:tc>
      </w:tr>
      <w:tr w:rsidR="00D31EF1" w:rsidTr="00D31EF1">
        <w:trPr>
          <w:trHeight w:val="359"/>
        </w:trPr>
        <w:tc>
          <w:tcPr>
            <w:tcW w:w="3580" w:type="dxa"/>
          </w:tcPr>
          <w:p w:rsidR="00D31EF1" w:rsidRDefault="00D31EF1" w:rsidP="00D31EF1">
            <w:pPr>
              <w:pBdr>
                <w:top w:val="nil"/>
                <w:left w:val="nil"/>
                <w:bottom w:val="nil"/>
                <w:right w:val="nil"/>
                <w:between w:val="nil"/>
              </w:pBdr>
              <w:spacing w:before="12"/>
              <w:ind w:left="106"/>
              <w:rPr>
                <w:color w:val="000000"/>
                <w:sz w:val="24"/>
                <w:szCs w:val="24"/>
              </w:rPr>
            </w:pPr>
            <w:r>
              <w:rPr>
                <w:color w:val="000000"/>
                <w:sz w:val="24"/>
                <w:szCs w:val="24"/>
              </w:rPr>
              <w:t>19/01/2026</w:t>
            </w:r>
          </w:p>
        </w:tc>
        <w:tc>
          <w:tcPr>
            <w:tcW w:w="5480" w:type="dxa"/>
          </w:tcPr>
          <w:p w:rsidR="00D31EF1" w:rsidRDefault="00D31EF1" w:rsidP="00D31EF1">
            <w:pPr>
              <w:pBdr>
                <w:top w:val="nil"/>
                <w:left w:val="nil"/>
                <w:bottom w:val="nil"/>
                <w:right w:val="nil"/>
                <w:between w:val="nil"/>
              </w:pBdr>
              <w:spacing w:before="12"/>
              <w:ind w:left="97"/>
              <w:rPr>
                <w:color w:val="000000"/>
              </w:rPr>
            </w:pPr>
            <w:r>
              <w:rPr>
                <w:color w:val="000000"/>
              </w:rPr>
              <w:t>Prazo para recurso quanto ao gabarito preliminar</w:t>
            </w:r>
          </w:p>
        </w:tc>
      </w:tr>
      <w:tr w:rsidR="00D31EF1" w:rsidTr="00D31EF1">
        <w:trPr>
          <w:trHeight w:val="600"/>
        </w:trPr>
        <w:tc>
          <w:tcPr>
            <w:tcW w:w="3580" w:type="dxa"/>
          </w:tcPr>
          <w:p w:rsidR="00D31EF1" w:rsidRDefault="00D31EF1" w:rsidP="00D31EF1">
            <w:pPr>
              <w:pBdr>
                <w:top w:val="nil"/>
                <w:left w:val="nil"/>
                <w:bottom w:val="nil"/>
                <w:right w:val="nil"/>
                <w:between w:val="nil"/>
              </w:pBdr>
              <w:spacing w:before="3"/>
              <w:rPr>
                <w:color w:val="000000"/>
                <w:sz w:val="24"/>
                <w:szCs w:val="24"/>
              </w:rPr>
            </w:pPr>
            <w:r>
              <w:rPr>
                <w:color w:val="000000"/>
                <w:sz w:val="24"/>
                <w:szCs w:val="24"/>
              </w:rPr>
              <w:t>27/01/2026</w:t>
            </w:r>
          </w:p>
        </w:tc>
        <w:tc>
          <w:tcPr>
            <w:tcW w:w="5480" w:type="dxa"/>
          </w:tcPr>
          <w:p w:rsidR="00D31EF1" w:rsidRDefault="00D31EF1" w:rsidP="00D31EF1">
            <w:pPr>
              <w:pBdr>
                <w:top w:val="nil"/>
                <w:left w:val="nil"/>
                <w:bottom w:val="nil"/>
                <w:right w:val="nil"/>
                <w:between w:val="nil"/>
              </w:pBdr>
              <w:spacing w:before="3"/>
              <w:ind w:left="97"/>
              <w:rPr>
                <w:color w:val="000000"/>
              </w:rPr>
            </w:pPr>
            <w:r>
              <w:rPr>
                <w:color w:val="000000"/>
              </w:rPr>
              <w:t>Divulgação do gabarito definitivo da prova e resultado da 1ª fase</w:t>
            </w:r>
          </w:p>
        </w:tc>
      </w:tr>
      <w:tr w:rsidR="00D31EF1" w:rsidTr="00D31EF1">
        <w:trPr>
          <w:trHeight w:val="600"/>
        </w:trPr>
        <w:tc>
          <w:tcPr>
            <w:tcW w:w="3580" w:type="dxa"/>
          </w:tcPr>
          <w:p w:rsidR="00D31EF1" w:rsidRDefault="00D31EF1" w:rsidP="00D31EF1">
            <w:pPr>
              <w:pBdr>
                <w:top w:val="nil"/>
                <w:left w:val="nil"/>
                <w:bottom w:val="nil"/>
                <w:right w:val="nil"/>
                <w:between w:val="nil"/>
              </w:pBdr>
              <w:spacing w:before="4"/>
              <w:ind w:left="106"/>
              <w:rPr>
                <w:color w:val="000000"/>
                <w:sz w:val="24"/>
                <w:szCs w:val="24"/>
              </w:rPr>
            </w:pPr>
            <w:r>
              <w:rPr>
                <w:color w:val="000000"/>
                <w:sz w:val="24"/>
                <w:szCs w:val="24"/>
              </w:rPr>
              <w:t>28/01/2026</w:t>
            </w:r>
          </w:p>
        </w:tc>
        <w:tc>
          <w:tcPr>
            <w:tcW w:w="5480" w:type="dxa"/>
          </w:tcPr>
          <w:p w:rsidR="00D31EF1" w:rsidRDefault="00D31EF1" w:rsidP="00D31EF1">
            <w:pPr>
              <w:pBdr>
                <w:top w:val="nil"/>
                <w:left w:val="nil"/>
                <w:bottom w:val="nil"/>
                <w:right w:val="nil"/>
                <w:between w:val="nil"/>
              </w:pBdr>
              <w:spacing w:before="4"/>
              <w:ind w:left="97"/>
              <w:rPr>
                <w:color w:val="000000"/>
              </w:rPr>
            </w:pPr>
            <w:r>
              <w:rPr>
                <w:color w:val="000000"/>
              </w:rPr>
              <w:t>Data para envio via e-mail dos Currículos para a 2º fase.</w:t>
            </w:r>
          </w:p>
        </w:tc>
      </w:tr>
      <w:tr w:rsidR="00D31EF1" w:rsidTr="00D31EF1">
        <w:trPr>
          <w:trHeight w:val="379"/>
        </w:trPr>
        <w:tc>
          <w:tcPr>
            <w:tcW w:w="3580" w:type="dxa"/>
          </w:tcPr>
          <w:p w:rsidR="00D31EF1" w:rsidRDefault="00D31EF1" w:rsidP="00D31EF1">
            <w:pPr>
              <w:pBdr>
                <w:top w:val="nil"/>
                <w:left w:val="nil"/>
                <w:bottom w:val="nil"/>
                <w:right w:val="nil"/>
                <w:between w:val="nil"/>
              </w:pBdr>
              <w:spacing w:before="5"/>
              <w:ind w:left="106"/>
              <w:rPr>
                <w:color w:val="000000"/>
                <w:sz w:val="24"/>
                <w:szCs w:val="24"/>
              </w:rPr>
            </w:pPr>
            <w:r>
              <w:rPr>
                <w:color w:val="000000"/>
                <w:sz w:val="24"/>
                <w:szCs w:val="24"/>
              </w:rPr>
              <w:lastRenderedPageBreak/>
              <w:t>05/02/2026</w:t>
            </w:r>
          </w:p>
        </w:tc>
        <w:tc>
          <w:tcPr>
            <w:tcW w:w="5480" w:type="dxa"/>
          </w:tcPr>
          <w:p w:rsidR="00D31EF1" w:rsidRDefault="00D31EF1" w:rsidP="00D31EF1">
            <w:pPr>
              <w:pBdr>
                <w:top w:val="nil"/>
                <w:left w:val="nil"/>
                <w:bottom w:val="nil"/>
                <w:right w:val="nil"/>
                <w:between w:val="nil"/>
              </w:pBdr>
              <w:spacing w:before="5"/>
              <w:ind w:left="97"/>
              <w:rPr>
                <w:color w:val="000000"/>
              </w:rPr>
            </w:pPr>
            <w:r>
              <w:rPr>
                <w:color w:val="000000"/>
              </w:rPr>
              <w:t>Resultado preliminar da 2ª fase</w:t>
            </w:r>
          </w:p>
        </w:tc>
      </w:tr>
      <w:tr w:rsidR="00D31EF1" w:rsidTr="00D31EF1">
        <w:trPr>
          <w:trHeight w:val="600"/>
        </w:trPr>
        <w:tc>
          <w:tcPr>
            <w:tcW w:w="3580" w:type="dxa"/>
          </w:tcPr>
          <w:p w:rsidR="00D31EF1" w:rsidRDefault="00D31EF1" w:rsidP="00D31EF1">
            <w:pPr>
              <w:pBdr>
                <w:top w:val="nil"/>
                <w:left w:val="nil"/>
                <w:bottom w:val="nil"/>
                <w:right w:val="nil"/>
                <w:between w:val="nil"/>
              </w:pBdr>
              <w:spacing w:line="272" w:lineRule="auto"/>
              <w:ind w:left="106"/>
              <w:rPr>
                <w:color w:val="000000"/>
                <w:sz w:val="24"/>
                <w:szCs w:val="24"/>
              </w:rPr>
            </w:pPr>
            <w:r>
              <w:rPr>
                <w:color w:val="000000"/>
                <w:sz w:val="24"/>
                <w:szCs w:val="24"/>
              </w:rPr>
              <w:t>06/02/2026</w:t>
            </w:r>
          </w:p>
        </w:tc>
        <w:tc>
          <w:tcPr>
            <w:tcW w:w="5480" w:type="dxa"/>
          </w:tcPr>
          <w:p w:rsidR="00D31EF1" w:rsidRDefault="00D31EF1" w:rsidP="00D31EF1">
            <w:pPr>
              <w:pBdr>
                <w:top w:val="nil"/>
                <w:left w:val="nil"/>
                <w:bottom w:val="nil"/>
                <w:right w:val="nil"/>
                <w:between w:val="nil"/>
              </w:pBdr>
              <w:ind w:left="97"/>
              <w:rPr>
                <w:color w:val="000000"/>
              </w:rPr>
            </w:pPr>
            <w:r>
              <w:rPr>
                <w:color w:val="000000"/>
              </w:rPr>
              <w:t>Prazo para recurso quanto ao resultado preliminar da 2ª fase</w:t>
            </w:r>
          </w:p>
        </w:tc>
      </w:tr>
      <w:tr w:rsidR="00D31EF1" w:rsidTr="00D31EF1">
        <w:trPr>
          <w:trHeight w:val="359"/>
        </w:trPr>
        <w:tc>
          <w:tcPr>
            <w:tcW w:w="3580" w:type="dxa"/>
          </w:tcPr>
          <w:p w:rsidR="00D31EF1" w:rsidRDefault="00D31EF1" w:rsidP="00D31EF1">
            <w:pPr>
              <w:pBdr>
                <w:top w:val="nil"/>
                <w:left w:val="nil"/>
                <w:bottom w:val="nil"/>
                <w:right w:val="nil"/>
                <w:between w:val="nil"/>
              </w:pBdr>
              <w:spacing w:line="273" w:lineRule="auto"/>
              <w:ind w:left="106"/>
              <w:rPr>
                <w:color w:val="000000"/>
                <w:sz w:val="24"/>
                <w:szCs w:val="24"/>
              </w:rPr>
            </w:pPr>
            <w:r>
              <w:rPr>
                <w:color w:val="000000"/>
                <w:sz w:val="24"/>
                <w:szCs w:val="24"/>
              </w:rPr>
              <w:t>09/02/2026</w:t>
            </w:r>
          </w:p>
        </w:tc>
        <w:tc>
          <w:tcPr>
            <w:tcW w:w="5480" w:type="dxa"/>
          </w:tcPr>
          <w:p w:rsidR="00D31EF1" w:rsidRDefault="00D31EF1" w:rsidP="00D31EF1">
            <w:pPr>
              <w:pBdr>
                <w:top w:val="nil"/>
                <w:left w:val="nil"/>
                <w:bottom w:val="nil"/>
                <w:right w:val="nil"/>
                <w:between w:val="nil"/>
              </w:pBdr>
              <w:spacing w:line="250" w:lineRule="auto"/>
              <w:ind w:left="97"/>
              <w:rPr>
                <w:color w:val="000000"/>
              </w:rPr>
            </w:pPr>
            <w:r>
              <w:rPr>
                <w:color w:val="000000"/>
              </w:rPr>
              <w:t>Divulgação do resultado final</w:t>
            </w:r>
          </w:p>
        </w:tc>
      </w:tr>
      <w:tr w:rsidR="00D31EF1" w:rsidTr="00D31EF1">
        <w:trPr>
          <w:trHeight w:val="599"/>
        </w:trPr>
        <w:tc>
          <w:tcPr>
            <w:tcW w:w="3580" w:type="dxa"/>
          </w:tcPr>
          <w:p w:rsidR="00D31EF1" w:rsidRDefault="00D31EF1" w:rsidP="00D31EF1">
            <w:pPr>
              <w:pBdr>
                <w:top w:val="nil"/>
                <w:left w:val="nil"/>
                <w:bottom w:val="nil"/>
                <w:right w:val="nil"/>
                <w:between w:val="nil"/>
              </w:pBdr>
              <w:spacing w:before="8"/>
              <w:ind w:left="106"/>
              <w:rPr>
                <w:color w:val="000000"/>
                <w:sz w:val="24"/>
                <w:szCs w:val="24"/>
              </w:rPr>
            </w:pPr>
            <w:r>
              <w:rPr>
                <w:color w:val="000000"/>
                <w:sz w:val="24"/>
                <w:szCs w:val="24"/>
              </w:rPr>
              <w:t>10 a 22/02/2026</w:t>
            </w:r>
          </w:p>
        </w:tc>
        <w:tc>
          <w:tcPr>
            <w:tcW w:w="5480" w:type="dxa"/>
          </w:tcPr>
          <w:p w:rsidR="00D31EF1" w:rsidRDefault="00D31EF1" w:rsidP="00D31EF1">
            <w:pPr>
              <w:pBdr>
                <w:top w:val="nil"/>
                <w:left w:val="nil"/>
                <w:bottom w:val="nil"/>
                <w:right w:val="nil"/>
                <w:between w:val="nil"/>
              </w:pBdr>
              <w:tabs>
                <w:tab w:val="left" w:pos="2857"/>
                <w:tab w:val="left" w:pos="4579"/>
              </w:tabs>
              <w:spacing w:before="8"/>
              <w:ind w:left="97" w:right="84"/>
              <w:rPr>
                <w:color w:val="000000"/>
              </w:rPr>
            </w:pPr>
            <w:r>
              <w:rPr>
                <w:color w:val="000000"/>
              </w:rPr>
              <w:t>Pré-Matrícula</w:t>
            </w:r>
            <w:r>
              <w:rPr>
                <w:color w:val="000000"/>
              </w:rPr>
              <w:tab/>
              <w:t>via</w:t>
            </w:r>
            <w:r>
              <w:rPr>
                <w:color w:val="000000"/>
              </w:rPr>
              <w:tab/>
              <w:t>Sistema (</w:t>
            </w:r>
            <w:hyperlink r:id="rId37">
              <w:r>
                <w:rPr>
                  <w:color w:val="1154CC"/>
                  <w:u w:val="single"/>
                </w:rPr>
                <w:t>https://residencia.studus.com.br/</w:t>
              </w:r>
            </w:hyperlink>
            <w:r>
              <w:rPr>
                <w:color w:val="1154CC"/>
              </w:rPr>
              <w:t xml:space="preserve"> </w:t>
            </w:r>
            <w:r>
              <w:rPr>
                <w:color w:val="000000"/>
              </w:rPr>
              <w:t>)</w:t>
            </w:r>
          </w:p>
        </w:tc>
      </w:tr>
      <w:tr w:rsidR="00D31EF1" w:rsidTr="00D31EF1">
        <w:trPr>
          <w:trHeight w:val="599"/>
        </w:trPr>
        <w:tc>
          <w:tcPr>
            <w:tcW w:w="3580" w:type="dxa"/>
          </w:tcPr>
          <w:p w:rsidR="00D31EF1" w:rsidRDefault="00D31EF1" w:rsidP="00D31EF1">
            <w:pPr>
              <w:pBdr>
                <w:top w:val="nil"/>
                <w:left w:val="nil"/>
                <w:bottom w:val="nil"/>
                <w:right w:val="nil"/>
                <w:between w:val="nil"/>
              </w:pBdr>
              <w:spacing w:before="8"/>
              <w:ind w:left="106"/>
              <w:rPr>
                <w:color w:val="000000"/>
                <w:sz w:val="24"/>
                <w:szCs w:val="24"/>
              </w:rPr>
            </w:pPr>
            <w:r>
              <w:rPr>
                <w:color w:val="000000"/>
                <w:sz w:val="24"/>
                <w:szCs w:val="24"/>
              </w:rPr>
              <w:t>23/02/2026</w:t>
            </w:r>
          </w:p>
        </w:tc>
        <w:tc>
          <w:tcPr>
            <w:tcW w:w="5480" w:type="dxa"/>
          </w:tcPr>
          <w:p w:rsidR="00D31EF1" w:rsidRDefault="00D31EF1" w:rsidP="00D31EF1">
            <w:pPr>
              <w:pBdr>
                <w:top w:val="nil"/>
                <w:left w:val="nil"/>
                <w:bottom w:val="nil"/>
                <w:right w:val="nil"/>
                <w:between w:val="nil"/>
              </w:pBdr>
              <w:spacing w:before="8"/>
              <w:ind w:left="97"/>
              <w:rPr>
                <w:color w:val="000000"/>
              </w:rPr>
            </w:pPr>
            <w:r>
              <w:rPr>
                <w:color w:val="000000"/>
              </w:rPr>
              <w:t>Matrícula dos candidatos aprovados conforme este edital</w:t>
            </w:r>
          </w:p>
        </w:tc>
      </w:tr>
      <w:tr w:rsidR="00D31EF1" w:rsidTr="00D31EF1">
        <w:trPr>
          <w:trHeight w:val="380"/>
        </w:trPr>
        <w:tc>
          <w:tcPr>
            <w:tcW w:w="3580" w:type="dxa"/>
          </w:tcPr>
          <w:p w:rsidR="00D31EF1" w:rsidRDefault="00D31EF1" w:rsidP="00D31EF1">
            <w:pPr>
              <w:pBdr>
                <w:top w:val="nil"/>
                <w:left w:val="nil"/>
                <w:bottom w:val="nil"/>
                <w:right w:val="nil"/>
                <w:between w:val="nil"/>
              </w:pBdr>
              <w:spacing w:before="9"/>
              <w:ind w:left="106"/>
              <w:rPr>
                <w:color w:val="000000"/>
                <w:sz w:val="24"/>
                <w:szCs w:val="24"/>
              </w:rPr>
            </w:pPr>
            <w:r>
              <w:rPr>
                <w:color w:val="000000"/>
                <w:sz w:val="24"/>
                <w:szCs w:val="24"/>
              </w:rPr>
              <w:t>02/03/2026</w:t>
            </w:r>
          </w:p>
        </w:tc>
        <w:tc>
          <w:tcPr>
            <w:tcW w:w="5480" w:type="dxa"/>
          </w:tcPr>
          <w:p w:rsidR="00D31EF1" w:rsidRDefault="00D31EF1" w:rsidP="00D31EF1">
            <w:pPr>
              <w:pBdr>
                <w:top w:val="nil"/>
                <w:left w:val="nil"/>
                <w:bottom w:val="nil"/>
                <w:right w:val="nil"/>
                <w:between w:val="nil"/>
              </w:pBdr>
              <w:spacing w:before="9"/>
              <w:ind w:left="97"/>
              <w:rPr>
                <w:color w:val="000000"/>
              </w:rPr>
            </w:pPr>
            <w:r>
              <w:rPr>
                <w:color w:val="000000"/>
              </w:rPr>
              <w:t>Início das atividades das Residências Médicas</w:t>
            </w:r>
          </w:p>
        </w:tc>
      </w:tr>
    </w:tbl>
    <w:p w:rsidR="00625C50" w:rsidRDefault="00625C50">
      <w:pPr>
        <w:pBdr>
          <w:top w:val="nil"/>
          <w:left w:val="nil"/>
          <w:bottom w:val="nil"/>
          <w:right w:val="nil"/>
          <w:between w:val="nil"/>
        </w:pBdr>
        <w:spacing w:before="178"/>
        <w:rPr>
          <w:b/>
          <w:bCs/>
          <w:color w:val="000000"/>
          <w:sz w:val="24"/>
          <w:szCs w:val="24"/>
        </w:rPr>
      </w:pPr>
    </w:p>
    <w:p w:rsidR="00625C50" w:rsidRDefault="00D82EFA">
      <w:pPr>
        <w:pBdr>
          <w:top w:val="nil"/>
          <w:left w:val="nil"/>
          <w:bottom w:val="nil"/>
          <w:right w:val="nil"/>
          <w:between w:val="nil"/>
        </w:pBdr>
        <w:ind w:left="5568"/>
        <w:rPr>
          <w:color w:val="000000"/>
          <w:sz w:val="24"/>
          <w:szCs w:val="24"/>
        </w:rPr>
      </w:pPr>
      <w:r>
        <w:rPr>
          <w:color w:val="000000"/>
          <w:sz w:val="24"/>
          <w:szCs w:val="24"/>
        </w:rPr>
        <w:t xml:space="preserve">Patos – PB, </w:t>
      </w:r>
      <w:r w:rsidR="00D31EF1">
        <w:rPr>
          <w:color w:val="000000"/>
          <w:sz w:val="24"/>
          <w:szCs w:val="24"/>
        </w:rPr>
        <w:t>19</w:t>
      </w:r>
      <w:r>
        <w:rPr>
          <w:color w:val="000000"/>
          <w:sz w:val="24"/>
          <w:szCs w:val="24"/>
        </w:rPr>
        <w:t xml:space="preserve"> de </w:t>
      </w:r>
      <w:r w:rsidR="00D31EF1">
        <w:rPr>
          <w:color w:val="000000"/>
          <w:sz w:val="24"/>
          <w:szCs w:val="24"/>
        </w:rPr>
        <w:t>dezembro</w:t>
      </w:r>
      <w:r>
        <w:rPr>
          <w:color w:val="000000"/>
          <w:sz w:val="24"/>
          <w:szCs w:val="24"/>
        </w:rPr>
        <w:t xml:space="preserve"> de 2026.</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207"/>
        <w:rPr>
          <w:color w:val="000000"/>
          <w:sz w:val="24"/>
          <w:szCs w:val="24"/>
        </w:rPr>
      </w:pPr>
    </w:p>
    <w:p w:rsidR="00625C50" w:rsidRDefault="00D82EFA">
      <w:pPr>
        <w:pStyle w:val="Ttulo1"/>
        <w:ind w:left="886" w:right="899"/>
        <w:jc w:val="center"/>
      </w:pPr>
      <w:r>
        <w:t>VANDEZITA DANTAS DE MEDEIROS MAZZARO</w:t>
      </w:r>
    </w:p>
    <w:p w:rsidR="00625C50" w:rsidRDefault="00D82EFA">
      <w:pPr>
        <w:ind w:left="886" w:right="899"/>
        <w:jc w:val="center"/>
      </w:pPr>
      <w:r>
        <w:t>Presidente da COREME</w:t>
      </w:r>
    </w:p>
    <w:p w:rsidR="00625C50" w:rsidRDefault="00D82EFA">
      <w:pPr>
        <w:ind w:left="886" w:right="899"/>
        <w:jc w:val="center"/>
        <w:sectPr w:rsidR="00625C50">
          <w:pgSz w:w="11920" w:h="16840"/>
          <w:pgMar w:top="2040" w:right="850" w:bottom="1160" w:left="850" w:header="469" w:footer="944" w:gutter="0"/>
          <w:cols w:space="720"/>
        </w:sectPr>
      </w:pPr>
      <w:r>
        <w:t>Presidente da Comissão Organizadora do Processo Seletivo</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59"/>
        <w:rPr>
          <w:color w:val="000000"/>
          <w:sz w:val="24"/>
          <w:szCs w:val="24"/>
        </w:rPr>
      </w:pPr>
    </w:p>
    <w:p w:rsidR="00625C50" w:rsidRDefault="00D82EFA">
      <w:pPr>
        <w:pStyle w:val="Ttulo1"/>
        <w:ind w:left="2824"/>
        <w:jc w:val="left"/>
      </w:pPr>
      <w:r>
        <w:t>ANEXO I – PROGRAMA DAS MATÉRIAS</w:t>
      </w: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D82EFA">
      <w:pPr>
        <w:ind w:left="568"/>
        <w:jc w:val="both"/>
        <w:rPr>
          <w:b/>
          <w:bCs/>
          <w:sz w:val="24"/>
          <w:szCs w:val="24"/>
        </w:rPr>
      </w:pPr>
      <w:r>
        <w:rPr>
          <w:b/>
          <w:bCs/>
          <w:sz w:val="24"/>
          <w:szCs w:val="24"/>
        </w:rPr>
        <w:t>CLÍNICA MÉDICA</w:t>
      </w:r>
    </w:p>
    <w:p w:rsidR="00625C50" w:rsidRDefault="00D82EFA">
      <w:pPr>
        <w:pBdr>
          <w:top w:val="nil"/>
          <w:left w:val="nil"/>
          <w:bottom w:val="nil"/>
          <w:right w:val="nil"/>
          <w:between w:val="nil"/>
        </w:pBdr>
        <w:spacing w:before="138" w:line="360" w:lineRule="auto"/>
        <w:ind w:left="568" w:right="580"/>
        <w:jc w:val="both"/>
        <w:rPr>
          <w:color w:val="000000"/>
          <w:sz w:val="24"/>
          <w:szCs w:val="24"/>
        </w:rPr>
        <w:sectPr w:rsidR="00625C50">
          <w:pgSz w:w="11920" w:h="16840"/>
          <w:pgMar w:top="2040" w:right="850" w:bottom="1160" w:left="850" w:header="469" w:footer="944" w:gutter="0"/>
          <w:cols w:space="720"/>
        </w:sectPr>
      </w:pPr>
      <w:r>
        <w:rPr>
          <w:color w:val="000000"/>
          <w:sz w:val="24"/>
          <w:szCs w:val="24"/>
        </w:rPr>
        <w:t>Prevenção primária e secundária de doenças cardiovasculares; Dor torácica, angina e infarto agudo de miocárdio; Sopros cardíacos; Hipertensão arterial; Insuficiência cardíaca; Doenças do sistema venoso; Doença arterial periférica; Identificação das alterações mais comuns no eletrocardiograma; Palpitações e arritmias cardíacas; Manejo ambulatorial de paciente anticoagulado; Tosse aguda e crônica; Dispneia; Asma em adultos e na criança; Infecções respiratórias de vias aéreas superiores; Infecções respiratórias de vias aéreas inferiores; DPOC; Doenças pulmonares não infecciosas; Tuberculose; Insuficiência renal aguda; Insuficiência renal crônica; Cólica renal; Cistite, pielonefrite e prostatite; Obstrução do trato urinário; Infecção do trato urinário em adultos; Retenção urinária e problemas prostáticos; Problemas digestivos baixos (constipação, flatulência, sangramento retal, doença diverticular, pólipos, cólon); Náuseas e vômitos; Hepatites agudas e crônicas; Icterícia, alteração de transaminases e outras manifestações de problemas hepáticos comuns; Dispepsia e refluxo gastroesofágico; Cirrose; Diarreia aguda e crônica; Pancreatite aguda e crônica; Doenças do esôfago; Doenças da vesícula e vias biliares; Problemas comuns anorretais; Sangramento gastrintestinal; Parasitoses intestinais; Doença Inflamatória Intestinal; Neoplasia do tubo gastrointestinal; Desnutrição; Hipovitaminoses e doenças carenciais; Desordens da glândula tireoide; Diabetes mellitus e complicações; Hormonologia humana; Obesidade; Dislipidemia; Osteoporose; Doenças cerebrovasculares; Tumores cerebrais; Convulsões e epilepsia; Síncopes; Cefaleias; Meningite, encefalite e abscesso cerebral; Traumatismo cranioencefálico- TCE; Esclerose múltipla;  Síndrome de Guillain-Barré; Paralisia facial; Tontura e vertigem; Demências; Neuropatias periféricas; Distúrbios da locomoção; Acidente isquêmico transitório e acidente vascular cerebral; Tremor e síndromes parkinsonianas; Lúpus eritematoso sistêmico; Artrite  reumatoide;  Anafilaxia;  Alergias;  Terapia  antimicrobiana;   HIV/SIDA;  .</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Bdr>
          <w:top w:val="nil"/>
          <w:left w:val="nil"/>
          <w:bottom w:val="nil"/>
          <w:right w:val="nil"/>
          <w:between w:val="nil"/>
        </w:pBdr>
        <w:spacing w:line="360" w:lineRule="auto"/>
        <w:ind w:left="568" w:right="581"/>
        <w:jc w:val="both"/>
        <w:rPr>
          <w:color w:val="000000"/>
          <w:sz w:val="24"/>
          <w:szCs w:val="24"/>
        </w:rPr>
      </w:pPr>
      <w:r>
        <w:rPr>
          <w:color w:val="000000"/>
          <w:sz w:val="24"/>
          <w:szCs w:val="24"/>
        </w:rPr>
        <w:t>Endocardite; Infecções virais; Tuberculose; Hanseníase; Leishmaniose; Doença de Chagas; Parasitoses; Doenças fúngicas; Malária; DST; Leptospirose; Acidentes com materiais biológicos; Dengue; Febre amarela; Doenças do viajante (febre e diarreia); Afogamento; Intoxicações exógenas; Traumas; Acidentes por animais peçonhentos; Avaliação do hemograma e de suas alterações; Anemias; Avaliação de linfoadenomegalias; Faringite, sinusite, rinite e otite; Epistaxe; Disacusia; Zumbido; Cerúmen; Rouquidão; Olho vermelho; Diminuição da acuidade visual; Corpo estranho; Pterígio e ptose; Lombalgia aguda e crônica; Cervicalgia; Problemas articulares e periarticulares; Gota; Dores articulares (punho, cotovelo, ombro, joelho); Poliartralgia; Micoses superficiais; Dermatite atópica, de contato e seborreica; Zoodermatoses; Piodermites; Tumores benignos e cistos cutâneos; Câncer de pele e reações actínicas; Herpes simples e zoster; Psoríase; Manchas de pele; Prurido; Sudorese; Afecções das unhas; Acne; Ansiedade; Depressão; Transtorno bipolar; Psicoses; Queixas somáticas sem explicação médica; Álcool e outras drogas: uso, abuso e dependência; Perturbações do sono; Tabagismo; Introdução à oncologia; Câncer do adulto; Síndromes genéticas de predisposição ao câncer; Epidemiologia do câncer; Estadiamento do câncer; Efeitos colaterais do tratamento com quimioterapia e radioterapia; História da psiquiatria; Psicopatologia; Psicofarmacologia; Psiquiatria geral; Urgências e Emergências Psiquiátricas; Legislação do SUS em saúde mental; Epidemiologia, Diagnóstico e Tratamento dos transtornos mentais; Psiquiatria Forense; Psiquiatria da Infância e Adolescência; Psicogeriatria; Dependência Química.</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firstLine="568"/>
      </w:pPr>
      <w:r>
        <w:t>CIRURGIA GERAL</w:t>
      </w:r>
    </w:p>
    <w:p w:rsidR="00625C50" w:rsidRDefault="00D82EFA">
      <w:pPr>
        <w:pBdr>
          <w:top w:val="nil"/>
          <w:left w:val="nil"/>
          <w:bottom w:val="nil"/>
          <w:right w:val="nil"/>
          <w:between w:val="nil"/>
        </w:pBdr>
        <w:spacing w:before="138" w:line="360" w:lineRule="auto"/>
        <w:ind w:left="568" w:right="580"/>
        <w:jc w:val="both"/>
        <w:rPr>
          <w:color w:val="000000"/>
          <w:sz w:val="24"/>
          <w:szCs w:val="24"/>
        </w:rPr>
        <w:sectPr w:rsidR="00625C50">
          <w:pgSz w:w="11920" w:h="16840"/>
          <w:pgMar w:top="2040" w:right="850" w:bottom="1160" w:left="850" w:header="469" w:footer="944" w:gutter="0"/>
          <w:cols w:space="720"/>
        </w:sectPr>
      </w:pPr>
      <w:r>
        <w:rPr>
          <w:color w:val="000000"/>
          <w:sz w:val="24"/>
          <w:szCs w:val="24"/>
        </w:rPr>
        <w:t>1.Cuidados pré e pós-operatórios 2. Resposta endócrino-metabólica-imunológica ao trauma; 3. Manejo de feridas; 4. Nutrição em cirurgia. 5. Infecções cirúrgicas e antibioticoterapia; 6. Choque. 7. Atendimento inicial ao politraumatizado – ATLS; 8. Queimaduras; 9. Abdome agudo; 10. Princípios gerais de técnica operatória. 11. Hérnias e doenças da parede abdominal; 12. Doenças do esôfago, estômago, fígado, intestino delgado, cólon, reto e ânus; 13- Cirurgia de cabeça e pescoço</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Bdr>
          <w:top w:val="nil"/>
          <w:left w:val="nil"/>
          <w:bottom w:val="nil"/>
          <w:right w:val="nil"/>
          <w:between w:val="nil"/>
        </w:pBdr>
        <w:spacing w:line="360" w:lineRule="auto"/>
        <w:ind w:left="568" w:right="581"/>
        <w:jc w:val="both"/>
        <w:rPr>
          <w:color w:val="000000"/>
          <w:sz w:val="24"/>
          <w:szCs w:val="24"/>
        </w:rPr>
      </w:pPr>
      <w:r>
        <w:rPr>
          <w:color w:val="000000"/>
          <w:sz w:val="24"/>
          <w:szCs w:val="24"/>
        </w:rPr>
        <w:t>(afecções benignas e doenças da tireoide); 14- Cirurgia urológica (próstata e cálculo no sistema urinário); 15-Cirurgia vascular (oclusão arterial aguda, pé diabético, doença arterial obstrutiva periférica, trombose venosa profunda). 16- Indicações para tratamento cirúrgico da obesidade mórbida; 17- Neoplasia de pele.</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62"/>
        <w:rPr>
          <w:color w:val="000000"/>
          <w:sz w:val="24"/>
          <w:szCs w:val="24"/>
        </w:rPr>
      </w:pPr>
    </w:p>
    <w:p w:rsidR="00625C50" w:rsidRDefault="00D82EFA">
      <w:pPr>
        <w:pStyle w:val="Ttulo1"/>
        <w:ind w:firstLine="568"/>
        <w:jc w:val="left"/>
      </w:pPr>
      <w:r>
        <w:t>PEDIATRIA</w:t>
      </w:r>
    </w:p>
    <w:p w:rsidR="00625C50" w:rsidRDefault="00D82EFA">
      <w:pPr>
        <w:numPr>
          <w:ilvl w:val="0"/>
          <w:numId w:val="5"/>
        </w:numPr>
        <w:pBdr>
          <w:top w:val="nil"/>
          <w:left w:val="nil"/>
          <w:bottom w:val="nil"/>
          <w:right w:val="nil"/>
          <w:between w:val="nil"/>
        </w:pBdr>
        <w:tabs>
          <w:tab w:val="left" w:pos="999"/>
        </w:tabs>
        <w:spacing w:before="138" w:line="360" w:lineRule="auto"/>
        <w:ind w:right="580" w:firstLine="0"/>
        <w:jc w:val="both"/>
        <w:rPr>
          <w:color w:val="000000"/>
          <w:sz w:val="24"/>
          <w:szCs w:val="24"/>
        </w:rPr>
      </w:pPr>
      <w:r>
        <w:rPr>
          <w:color w:val="000000"/>
          <w:sz w:val="24"/>
          <w:szCs w:val="24"/>
        </w:rPr>
        <w:t>Atenção preventiva. 2. Desenvolvimento da criança. 3. Imunizações e Imunobiológicos Especiais. 4. Maus tratos, negligência e direito legal das crianças e dos adolescentes 5. Necessidades nutricionais. 6. Aleitamento materno e principais dificuldades. 7. Alimentação de lactentes e crianças. 8. Desnutrição. 9. Tratamento da desidratação. 10. Hipovitaminoses e hipervitaminoses. 11. Síndrome da imunodeficiência adquirida. 12. Doenças alérgicas: asma, dermatite atópica, rinite, urticária, angioedema e alergia alimentar. 13. Doenças infecciosas: caxumba, coqueluche, tétano, difteria, citomegalovirose, toxoplasmose, dengue, doenças exantemáticas, infecções estafilocócicas e estreptocócicas, leishmaniose tegumentar e visceral, herpes, mononucleose infecciosa, meningoencefalites, osteoartrites, tuberculose, helmintíases e protozooses, febre amarela, resfriado, gripe 14. Doenças do sistema nervoso: convulsões, cefaleias, epilepsia, tumor cerebral. 15. Doenças do sistema respiratório: infecções do trato respiratório superior e inferior, otites, asma 16. Doenças do sistema cardiovascular: cardiopatias congênitas, endocardite bacteriana, miocardite, febre reumática e insuficiência cardíaca. 17. Doenças do sistema digestório: diarréias agudas e crônicas, síndrome de má absorção, constipação intestinal, refluxo gastroesofágico e hepatites agudas e crônicas. 18. Doenças do sangue: Anemias carenciais e hemolíticas, Hemoglobinopatias e púrpuras. 19. Doenças neoplásicas: leucemias, linfomas. 20. Doenças do sistema urinário: infecção urinária, refluxo vesico-ureteral e litíase renal.</w:t>
      </w:r>
    </w:p>
    <w:p w:rsidR="00625C50" w:rsidRDefault="00D82EFA">
      <w:pPr>
        <w:pBdr>
          <w:top w:val="nil"/>
          <w:left w:val="nil"/>
          <w:bottom w:val="nil"/>
          <w:right w:val="nil"/>
          <w:between w:val="nil"/>
        </w:pBdr>
        <w:spacing w:line="360" w:lineRule="auto"/>
        <w:ind w:left="568" w:right="584"/>
        <w:jc w:val="both"/>
        <w:rPr>
          <w:color w:val="000000"/>
          <w:sz w:val="24"/>
          <w:szCs w:val="24"/>
        </w:rPr>
        <w:sectPr w:rsidR="00625C50">
          <w:pgSz w:w="11920" w:h="16840"/>
          <w:pgMar w:top="2040" w:right="850" w:bottom="1160" w:left="850" w:header="469" w:footer="944" w:gutter="0"/>
          <w:cols w:space="720"/>
        </w:sectPr>
      </w:pPr>
      <w:r>
        <w:rPr>
          <w:color w:val="000000"/>
          <w:sz w:val="24"/>
          <w:szCs w:val="24"/>
        </w:rPr>
        <w:t>21. Doenças do sistema endócrino: diabetes mellitus, baixa estatura, obesidade e hipotireoidismo congênito. 22. Doenças do sistema osteoarticular: luxação congênita do quadril, escoliose e cifose, pé plano, genuvaro e genuvalgo. 23. Doenças da pele:</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Bdr>
          <w:top w:val="nil"/>
          <w:left w:val="nil"/>
          <w:bottom w:val="nil"/>
          <w:right w:val="nil"/>
          <w:between w:val="nil"/>
        </w:pBdr>
        <w:spacing w:line="360" w:lineRule="auto"/>
        <w:ind w:left="568" w:right="581"/>
        <w:jc w:val="both"/>
        <w:rPr>
          <w:color w:val="000000"/>
          <w:sz w:val="24"/>
          <w:szCs w:val="24"/>
        </w:rPr>
      </w:pPr>
      <w:r>
        <w:rPr>
          <w:color w:val="000000"/>
          <w:sz w:val="24"/>
          <w:szCs w:val="24"/>
        </w:rPr>
        <w:t>eczemas, infecções bacterianas, viróticas, fúngicas e parasitárias da pele. 24. Doenças reumáticas: artrite reumatóide infantil, lúpus eritematoso sistêmico, doença de Kawasaki e síndrome de vasculites. 25. Afecções cirúrgicas: estenose hipertrófica do piloro, obstrução intestinal, hérnia diafragmática e abdômen agudo. 26. Emergências: insuficiência respiratória aguda, parada cardiorrespiratória, intoxicações agudas, insuficiência renal aguda e traumatismo crânioencefálico. 27. Problemas comuns nos primeiros meses de vida (conjuntivite, constipação intestinal, cólicas do lactente, regurgitação e vômitos, monilíase oral, problemas de pele, problemas do umbigo no recém nascido, testículo retido, hérnia inguinal, hidrocele, fimose, parafimose, displasia do desenvolvimento do quadril). 28. Excesso de peso em crianças 29. Vulvovaginites na infância 30. Atenção à saúde da criança e do adolescente em situação de violência 30. Problemas de desenvolvimento neuropsicomotor 31. Enurese e encoprese 32. Cefaléia recorrente na criança 33. Dor abdominal recorrente.</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firstLine="568"/>
      </w:pPr>
      <w:r>
        <w:t>OBSTETRÍCIA E GINECOLOGIA</w:t>
      </w:r>
    </w:p>
    <w:p w:rsidR="00625C50" w:rsidRDefault="00D82EFA">
      <w:pPr>
        <w:numPr>
          <w:ilvl w:val="0"/>
          <w:numId w:val="4"/>
        </w:numPr>
        <w:pBdr>
          <w:top w:val="nil"/>
          <w:left w:val="nil"/>
          <w:bottom w:val="nil"/>
          <w:right w:val="nil"/>
          <w:between w:val="nil"/>
        </w:pBdr>
        <w:tabs>
          <w:tab w:val="left" w:pos="834"/>
        </w:tabs>
        <w:spacing w:before="138"/>
        <w:ind w:hanging="266"/>
        <w:jc w:val="both"/>
        <w:rPr>
          <w:b/>
          <w:bCs/>
          <w:color w:val="000000"/>
          <w:sz w:val="24"/>
          <w:szCs w:val="24"/>
        </w:rPr>
      </w:pPr>
      <w:r>
        <w:rPr>
          <w:b/>
          <w:bCs/>
          <w:color w:val="000000"/>
          <w:sz w:val="24"/>
          <w:szCs w:val="24"/>
        </w:rPr>
        <w:t>OBSTETRÍCIA</w:t>
      </w:r>
    </w:p>
    <w:p w:rsidR="00625C50" w:rsidRDefault="00D82EFA">
      <w:pPr>
        <w:pBdr>
          <w:top w:val="nil"/>
          <w:left w:val="nil"/>
          <w:bottom w:val="nil"/>
          <w:right w:val="nil"/>
          <w:between w:val="nil"/>
        </w:pBdr>
        <w:spacing w:before="138" w:line="360" w:lineRule="auto"/>
        <w:ind w:left="568" w:right="583"/>
        <w:jc w:val="both"/>
        <w:rPr>
          <w:color w:val="000000"/>
          <w:sz w:val="24"/>
          <w:szCs w:val="24"/>
        </w:rPr>
      </w:pPr>
      <w:r>
        <w:rPr>
          <w:color w:val="000000"/>
          <w:sz w:val="24"/>
          <w:szCs w:val="24"/>
        </w:rPr>
        <w:t>1. Abortamento. 2. Alterações do organismo materno na gravidez. 3. Anomalias congênitas. 4. Assistência pré-natal de baixo risco. 5. Descolamento prematuro de placenta. 6. Doença hipertensiva na gestação. 7. Doenças intercorrentes do ciclo grávido puerperal. 8. Gravidez prolongada. 9. Gemelidade. 10. Gravidez de alto risco. 11. Medicina fetal. 12. Mortalidade materna e Perinatal. 13. Neoplasia trofoblástica gestacional. 14. Parto, puerpério e lactação normais. 15. Patologias do parto, puerpério e lactação. 16. Polidramnia, oligodramnia e rotura prematura das membranas. 17. Prematuridade. 18. Prenhez ectópica. 19. Propedêutica da gravidez. 20. Restrição do crescimento fetal. 21. Cuidados pré-concepcionais.</w:t>
      </w:r>
    </w:p>
    <w:p w:rsidR="00625C50" w:rsidRDefault="00D82EFA">
      <w:pPr>
        <w:pStyle w:val="Ttulo1"/>
        <w:numPr>
          <w:ilvl w:val="0"/>
          <w:numId w:val="4"/>
        </w:numPr>
        <w:tabs>
          <w:tab w:val="left" w:pos="847"/>
        </w:tabs>
        <w:ind w:left="847" w:hanging="279"/>
      </w:pPr>
      <w:r>
        <w:t>GINECOLOGIA</w:t>
      </w:r>
    </w:p>
    <w:p w:rsidR="00625C50" w:rsidRDefault="00D82EFA">
      <w:pPr>
        <w:numPr>
          <w:ilvl w:val="1"/>
          <w:numId w:val="4"/>
        </w:numPr>
        <w:pBdr>
          <w:top w:val="nil"/>
          <w:left w:val="nil"/>
          <w:bottom w:val="nil"/>
          <w:right w:val="nil"/>
          <w:between w:val="nil"/>
        </w:pBdr>
        <w:tabs>
          <w:tab w:val="left" w:pos="1149"/>
        </w:tabs>
        <w:spacing w:before="138" w:line="360" w:lineRule="auto"/>
        <w:ind w:right="580" w:firstLine="0"/>
        <w:jc w:val="both"/>
        <w:rPr>
          <w:color w:val="000000"/>
          <w:sz w:val="24"/>
          <w:szCs w:val="24"/>
        </w:rPr>
        <w:sectPr w:rsidR="00625C50">
          <w:pgSz w:w="11920" w:h="16840"/>
          <w:pgMar w:top="2040" w:right="850" w:bottom="1160" w:left="850" w:header="469" w:footer="944" w:gutter="0"/>
          <w:cols w:space="720"/>
        </w:sectPr>
      </w:pPr>
      <w:r>
        <w:rPr>
          <w:color w:val="000000"/>
          <w:sz w:val="24"/>
          <w:szCs w:val="24"/>
        </w:rPr>
        <w:t>Distopias genitais. 2. Endocrinopatias ginecológicas (amenorréia, hiperandrogenismo, hiperprolactinemias). 3. Endometriose. 4. Problemas da mama (mastalgia, mastitites, descarga/derrame papilar, nódulos e neoplasia). 5. Patologia</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Bdr>
          <w:top w:val="nil"/>
          <w:left w:val="nil"/>
          <w:bottom w:val="nil"/>
          <w:right w:val="nil"/>
          <w:between w:val="nil"/>
        </w:pBdr>
        <w:spacing w:line="360" w:lineRule="auto"/>
        <w:ind w:left="568" w:right="581"/>
        <w:jc w:val="both"/>
        <w:rPr>
          <w:color w:val="000000"/>
          <w:sz w:val="24"/>
          <w:szCs w:val="24"/>
        </w:rPr>
      </w:pPr>
      <w:r>
        <w:rPr>
          <w:color w:val="000000"/>
          <w:sz w:val="24"/>
          <w:szCs w:val="24"/>
        </w:rPr>
        <w:t>benigna, lesões precursoras e patologias malignas de mama, vulva, vagina, útero e ovário. 6. Patologia infecciosa e/ou inflamatória do trato genital (vulvovaginites, vaginose, cervicites, doenças sexualmente transmissíveis, doença inflamatória pélvica aguda). 7. Planejamento reprodutivo (infertilidade e anticoncepção). 8. Puberdade, climatério e menopausa. 9. Sangramento uterino anormal. 10. Semiologia e propedêutica genital e mamária. 11. Urgências e Emergências em ginecologia (hemorragias genitais, violência sexual, dor pélvica aguda). 12. Dor pélvica 13. Atenção à saúde da mulher em situação de violência</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firstLine="568"/>
      </w:pPr>
      <w:r>
        <w:t>MEDICINA DE FAMÍLIA E COMUNIDADE</w:t>
      </w:r>
    </w:p>
    <w:p w:rsidR="00625C50" w:rsidRDefault="00D82EFA">
      <w:pPr>
        <w:pBdr>
          <w:top w:val="nil"/>
          <w:left w:val="nil"/>
          <w:bottom w:val="nil"/>
          <w:right w:val="nil"/>
          <w:between w:val="nil"/>
        </w:pBdr>
        <w:tabs>
          <w:tab w:val="left" w:pos="1571"/>
          <w:tab w:val="left" w:pos="1893"/>
          <w:tab w:val="left" w:pos="2258"/>
          <w:tab w:val="left" w:pos="3250"/>
          <w:tab w:val="left" w:pos="3499"/>
          <w:tab w:val="left" w:pos="4462"/>
          <w:tab w:val="left" w:pos="4989"/>
          <w:tab w:val="left" w:pos="5488"/>
          <w:tab w:val="left" w:pos="5639"/>
          <w:tab w:val="left" w:pos="6122"/>
          <w:tab w:val="left" w:pos="6694"/>
          <w:tab w:val="left" w:pos="7126"/>
          <w:tab w:val="left" w:pos="7476"/>
          <w:tab w:val="left" w:pos="8138"/>
          <w:tab w:val="left" w:pos="8488"/>
          <w:tab w:val="left" w:pos="9039"/>
        </w:tabs>
        <w:spacing w:before="138" w:line="360" w:lineRule="auto"/>
        <w:ind w:left="568" w:right="582"/>
        <w:rPr>
          <w:color w:val="000000"/>
          <w:sz w:val="24"/>
          <w:szCs w:val="24"/>
        </w:rPr>
        <w:sectPr w:rsidR="00625C50">
          <w:pgSz w:w="11920" w:h="16840"/>
          <w:pgMar w:top="2040" w:right="850" w:bottom="1160" w:left="850" w:header="469" w:footer="944" w:gutter="0"/>
          <w:cols w:space="720"/>
        </w:sectPr>
      </w:pPr>
      <w:r>
        <w:rPr>
          <w:color w:val="000000"/>
          <w:sz w:val="24"/>
          <w:szCs w:val="24"/>
        </w:rPr>
        <w:t>Fundamentos da Medicina de Família E Comunidade: Princípios da Medicina de Família</w:t>
      </w:r>
      <w:r>
        <w:rPr>
          <w:color w:val="000000"/>
          <w:sz w:val="24"/>
          <w:szCs w:val="24"/>
        </w:rPr>
        <w:tab/>
        <w:t>e</w:t>
      </w:r>
      <w:r>
        <w:rPr>
          <w:color w:val="000000"/>
          <w:sz w:val="24"/>
          <w:szCs w:val="24"/>
        </w:rPr>
        <w:tab/>
        <w:t xml:space="preserve"> Comunidade</w:t>
      </w:r>
      <w:r>
        <w:rPr>
          <w:color w:val="000000"/>
          <w:sz w:val="24"/>
          <w:szCs w:val="24"/>
        </w:rPr>
        <w:tab/>
        <w:t>(MFC).</w:t>
      </w:r>
      <w:r>
        <w:rPr>
          <w:color w:val="000000"/>
          <w:sz w:val="24"/>
          <w:szCs w:val="24"/>
        </w:rPr>
        <w:tab/>
        <w:t>Medicina</w:t>
      </w:r>
      <w:r>
        <w:rPr>
          <w:color w:val="000000"/>
          <w:sz w:val="24"/>
          <w:szCs w:val="24"/>
        </w:rPr>
        <w:tab/>
      </w:r>
      <w:r>
        <w:rPr>
          <w:color w:val="000000"/>
          <w:sz w:val="24"/>
          <w:szCs w:val="24"/>
        </w:rPr>
        <w:tab/>
        <w:t>de</w:t>
      </w:r>
      <w:r>
        <w:rPr>
          <w:color w:val="000000"/>
          <w:sz w:val="24"/>
          <w:szCs w:val="24"/>
        </w:rPr>
        <w:tab/>
        <w:t>Família</w:t>
      </w:r>
      <w:r>
        <w:rPr>
          <w:color w:val="000000"/>
          <w:sz w:val="24"/>
          <w:szCs w:val="24"/>
        </w:rPr>
        <w:tab/>
        <w:t>e</w:t>
      </w:r>
      <w:r>
        <w:rPr>
          <w:color w:val="000000"/>
          <w:sz w:val="24"/>
          <w:szCs w:val="24"/>
        </w:rPr>
        <w:tab/>
        <w:t>Comunidade</w:t>
      </w:r>
      <w:r>
        <w:rPr>
          <w:color w:val="000000"/>
          <w:sz w:val="24"/>
          <w:szCs w:val="24"/>
        </w:rPr>
        <w:tab/>
        <w:t>como especialidade médica e profissão. Atenção Primária à Saúde (APS) no Brasil. Organização da APS em outros países. Integralidade e complexidade na MFC e na APS. Integralidade na prática do MFC e na APS. Ferramentas da Prática do MFC: Consulta e abordagem centrada na pessoa. Relação clínica na prática do MFC. Gestão da clínica. Epidemiologia clínica. Medicina baseada em evidências aplicada à prática do MFC. Polifarmácia. Prevenção Quaternária: primeiro não causar dano. Proteção dos pacientes contra os excessos e danos das atividades preventivas. Abordagem familiar. Abordagem comunitária: cuidado domiciliar. Vigilância em Saúde. Sistemas de Informações Na APS: Prontuário Eletrônico e uso de sistema de classificação na APS. Registro de saúde orientado por problemas. Prevenção e Promoção</w:t>
      </w:r>
      <w:r>
        <w:rPr>
          <w:color w:val="000000"/>
          <w:sz w:val="24"/>
          <w:szCs w:val="24"/>
        </w:rPr>
        <w:tab/>
        <w:t>à</w:t>
      </w:r>
      <w:r>
        <w:rPr>
          <w:color w:val="000000"/>
          <w:sz w:val="24"/>
          <w:szCs w:val="24"/>
        </w:rPr>
        <w:tab/>
        <w:t>Saúde:</w:t>
      </w:r>
      <w:r>
        <w:rPr>
          <w:color w:val="000000"/>
          <w:sz w:val="24"/>
          <w:szCs w:val="24"/>
        </w:rPr>
        <w:tab/>
        <w:t>Rastreamento</w:t>
      </w:r>
      <w:r>
        <w:rPr>
          <w:color w:val="000000"/>
          <w:sz w:val="24"/>
          <w:szCs w:val="24"/>
        </w:rPr>
        <w:tab/>
        <w:t>de</w:t>
      </w:r>
      <w:r>
        <w:rPr>
          <w:color w:val="000000"/>
          <w:sz w:val="24"/>
          <w:szCs w:val="24"/>
        </w:rPr>
        <w:tab/>
        <w:t>doenças.</w:t>
      </w:r>
      <w:r>
        <w:rPr>
          <w:color w:val="000000"/>
          <w:sz w:val="24"/>
          <w:szCs w:val="24"/>
        </w:rPr>
        <w:tab/>
        <w:t>Imunização</w:t>
      </w:r>
      <w:r>
        <w:rPr>
          <w:color w:val="000000"/>
          <w:sz w:val="24"/>
          <w:szCs w:val="24"/>
        </w:rPr>
        <w:tab/>
        <w:t>e</w:t>
      </w:r>
      <w:r>
        <w:rPr>
          <w:color w:val="000000"/>
          <w:sz w:val="24"/>
          <w:szCs w:val="24"/>
        </w:rPr>
        <w:tab/>
        <w:t>vacinação. Orientações essenciais em nutrição. Abordagem à saúde ocupacional na APS. Abordagem à violência doméstica. Abordagem aos abusos e maus-tratos em idosos. PNAB. LEI 12.871. LEI 8.080. LEI 8.142.</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238"/>
        <w:rPr>
          <w:color w:val="000000"/>
          <w:sz w:val="24"/>
          <w:szCs w:val="24"/>
        </w:rPr>
      </w:pPr>
    </w:p>
    <w:p w:rsidR="00625C50" w:rsidRDefault="00D82EFA">
      <w:pPr>
        <w:pStyle w:val="Ttulo1"/>
        <w:spacing w:line="360" w:lineRule="auto"/>
        <w:ind w:left="3002" w:hanging="1818"/>
        <w:jc w:val="left"/>
      </w:pPr>
      <w:r>
        <w:t>ANEXO II - ANÁLISE CURRICULAR PARA SELEÇÃO PROGRAMA DE RESIDÊNCIA MÉDICA UNIFIP/PATOS</w:t>
      </w:r>
    </w:p>
    <w:p w:rsidR="00625C50" w:rsidRDefault="00625C50">
      <w:pPr>
        <w:pBdr>
          <w:top w:val="nil"/>
          <w:left w:val="nil"/>
          <w:bottom w:val="nil"/>
          <w:right w:val="nil"/>
          <w:between w:val="nil"/>
        </w:pBdr>
        <w:spacing w:before="138"/>
        <w:rPr>
          <w:b/>
          <w:bCs/>
          <w:color w:val="000000"/>
          <w:sz w:val="24"/>
          <w:szCs w:val="24"/>
        </w:rPr>
      </w:pPr>
    </w:p>
    <w:p w:rsidR="00625C50" w:rsidRDefault="00D82EFA">
      <w:pPr>
        <w:pBdr>
          <w:top w:val="nil"/>
          <w:left w:val="nil"/>
          <w:bottom w:val="nil"/>
          <w:right w:val="nil"/>
          <w:between w:val="nil"/>
        </w:pBdr>
        <w:spacing w:line="360" w:lineRule="auto"/>
        <w:ind w:left="568" w:right="580" w:firstLine="705"/>
        <w:jc w:val="both"/>
        <w:rPr>
          <w:color w:val="000000"/>
          <w:sz w:val="24"/>
          <w:szCs w:val="24"/>
        </w:rPr>
      </w:pPr>
      <w:r>
        <w:rPr>
          <w:color w:val="000000"/>
          <w:sz w:val="24"/>
          <w:szCs w:val="24"/>
        </w:rPr>
        <w:t>Os itens a serem pontuados referem-se a sua participação, durante as atividades acadêmicas na graduação em Medicina, em monitorias, estágios extracurriculares, atividades de extensão e de pesquisa, bem como publicações científicas (artigos em periódicos, livros e capítulos de livros e resumos em anais de congressos), como também atividades profissionais e de formação realizadas ao longo da vida do candidato. Para cada um dos itens, a atividade deverá preencher os critérios específicos exigidos nesta seção e comprovados por documentação especificada.</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firstLine="568"/>
        <w:jc w:val="left"/>
      </w:pPr>
      <w:r>
        <w:t>EXIGÊNCIAS PARA OS DOCUMENTOS COMPROBATÓRIOS:</w:t>
      </w:r>
    </w:p>
    <w:p w:rsidR="00625C50" w:rsidRDefault="00D82EFA">
      <w:pPr>
        <w:pBdr>
          <w:top w:val="nil"/>
          <w:left w:val="nil"/>
          <w:bottom w:val="nil"/>
          <w:right w:val="nil"/>
          <w:between w:val="nil"/>
        </w:pBdr>
        <w:spacing w:before="138" w:line="360" w:lineRule="auto"/>
        <w:ind w:left="568"/>
        <w:rPr>
          <w:color w:val="000000"/>
          <w:sz w:val="24"/>
          <w:szCs w:val="24"/>
        </w:rPr>
      </w:pPr>
      <w:r>
        <w:rPr>
          <w:color w:val="000000"/>
          <w:sz w:val="24"/>
          <w:szCs w:val="24"/>
        </w:rPr>
        <w:t>Declarações ou certificados oficiais emitidos pela instituição de ensino, ou de fomento, em papel timbrado;</w:t>
      </w:r>
    </w:p>
    <w:p w:rsidR="00625C50" w:rsidRDefault="00D82EFA">
      <w:pPr>
        <w:pBdr>
          <w:top w:val="nil"/>
          <w:left w:val="nil"/>
          <w:bottom w:val="nil"/>
          <w:right w:val="nil"/>
          <w:between w:val="nil"/>
        </w:pBdr>
        <w:spacing w:line="360" w:lineRule="auto"/>
        <w:ind w:left="568" w:right="584"/>
        <w:rPr>
          <w:color w:val="000000"/>
          <w:sz w:val="24"/>
          <w:szCs w:val="24"/>
        </w:rPr>
      </w:pPr>
      <w:r>
        <w:rPr>
          <w:color w:val="000000"/>
          <w:sz w:val="24"/>
          <w:szCs w:val="24"/>
        </w:rPr>
        <w:t>Conter assinatura e identificação da autoridade responsável ou seu representante oficial;</w:t>
      </w:r>
    </w:p>
    <w:p w:rsidR="00625C50" w:rsidRDefault="00D82EFA">
      <w:pPr>
        <w:pBdr>
          <w:top w:val="nil"/>
          <w:left w:val="nil"/>
          <w:bottom w:val="nil"/>
          <w:right w:val="nil"/>
          <w:between w:val="nil"/>
        </w:pBdr>
        <w:ind w:left="568"/>
        <w:rPr>
          <w:color w:val="000000"/>
          <w:sz w:val="24"/>
          <w:szCs w:val="24"/>
        </w:rPr>
      </w:pPr>
      <w:r>
        <w:rPr>
          <w:color w:val="000000"/>
          <w:sz w:val="24"/>
          <w:szCs w:val="24"/>
        </w:rPr>
        <w:t>Descrever a atividade e/ou o nome do projeto referido;</w:t>
      </w:r>
    </w:p>
    <w:p w:rsidR="00625C50" w:rsidRDefault="00D82EFA">
      <w:pPr>
        <w:pBdr>
          <w:top w:val="nil"/>
          <w:left w:val="nil"/>
          <w:bottom w:val="nil"/>
          <w:right w:val="nil"/>
          <w:between w:val="nil"/>
        </w:pBdr>
        <w:spacing w:before="138" w:line="360" w:lineRule="auto"/>
        <w:ind w:left="568" w:right="585"/>
        <w:rPr>
          <w:color w:val="000000"/>
          <w:sz w:val="24"/>
          <w:szCs w:val="24"/>
        </w:rPr>
      </w:pPr>
      <w:r>
        <w:rPr>
          <w:color w:val="000000"/>
          <w:sz w:val="24"/>
          <w:szCs w:val="24"/>
        </w:rPr>
        <w:t xml:space="preserve">Especificar o nome do candidato. O nome do candidato deve ser destacado em todas as cópias dos documentos com </w:t>
      </w:r>
      <w:r>
        <w:rPr>
          <w:b/>
          <w:bCs/>
          <w:color w:val="000000"/>
          <w:sz w:val="24"/>
          <w:szCs w:val="24"/>
        </w:rPr>
        <w:t>CANETA MARCA TEXTO</w:t>
      </w:r>
      <w:r>
        <w:rPr>
          <w:color w:val="000000"/>
          <w:sz w:val="24"/>
          <w:szCs w:val="24"/>
        </w:rPr>
        <w:t>.</w:t>
      </w:r>
    </w:p>
    <w:p w:rsidR="00625C50" w:rsidRDefault="00D82EFA">
      <w:pPr>
        <w:pBdr>
          <w:top w:val="nil"/>
          <w:left w:val="nil"/>
          <w:bottom w:val="nil"/>
          <w:right w:val="nil"/>
          <w:between w:val="nil"/>
        </w:pBdr>
        <w:spacing w:line="360" w:lineRule="auto"/>
        <w:ind w:left="568" w:right="601"/>
        <w:rPr>
          <w:color w:val="000000"/>
          <w:sz w:val="24"/>
          <w:szCs w:val="24"/>
        </w:rPr>
      </w:pPr>
      <w:r>
        <w:rPr>
          <w:color w:val="000000"/>
          <w:sz w:val="24"/>
          <w:szCs w:val="24"/>
        </w:rPr>
        <w:t>Discriminar o período da participação do candidato (</w:t>
      </w:r>
      <w:r>
        <w:rPr>
          <w:b/>
          <w:bCs/>
          <w:color w:val="000000"/>
          <w:sz w:val="24"/>
          <w:szCs w:val="24"/>
        </w:rPr>
        <w:t>datas de início e término</w:t>
      </w:r>
      <w:r>
        <w:rPr>
          <w:color w:val="000000"/>
          <w:sz w:val="24"/>
          <w:szCs w:val="24"/>
        </w:rPr>
        <w:t>); Para a comprovação de publicações científicas, acrescentar: Cópia de publicação em revista, capítulo do livro ou livro – capa, ficha catolográfica, sumário e primeira folha do capítulo, ou certificado da apresentação do trabalho em evento científico, constando nome do candidato, artigo completo e resumo do trabalho publicado em anais de eventos científicos;</w:t>
      </w:r>
    </w:p>
    <w:p w:rsidR="00625C50" w:rsidRDefault="00D82EFA">
      <w:pPr>
        <w:pBdr>
          <w:top w:val="nil"/>
          <w:left w:val="nil"/>
          <w:bottom w:val="nil"/>
          <w:right w:val="nil"/>
          <w:between w:val="nil"/>
        </w:pBdr>
        <w:spacing w:line="360" w:lineRule="auto"/>
        <w:ind w:left="1423" w:right="585" w:hanging="855"/>
        <w:rPr>
          <w:color w:val="000000"/>
          <w:sz w:val="24"/>
          <w:szCs w:val="24"/>
        </w:rPr>
        <w:sectPr w:rsidR="00625C50">
          <w:pgSz w:w="11920" w:h="16840"/>
          <w:pgMar w:top="2040" w:right="850" w:bottom="1160" w:left="850" w:header="469" w:footer="944" w:gutter="0"/>
          <w:cols w:space="720"/>
        </w:sectPr>
      </w:pPr>
      <w:r>
        <w:rPr>
          <w:color w:val="000000"/>
          <w:sz w:val="24"/>
          <w:szCs w:val="24"/>
        </w:rPr>
        <w:t>Obs.1: Não serão consideradas declarações pessoais de professores, orientadores ou pesquisadores, assim como cópias de e-mail ou fax.</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spacing w:line="360" w:lineRule="auto"/>
        <w:ind w:left="1273" w:right="585" w:hanging="705"/>
        <w:jc w:val="both"/>
        <w:rPr>
          <w:sz w:val="24"/>
          <w:szCs w:val="24"/>
        </w:rPr>
      </w:pPr>
      <w:r>
        <w:rPr>
          <w:sz w:val="24"/>
          <w:szCs w:val="24"/>
        </w:rPr>
        <w:t xml:space="preserve">Obs.2: Não serão aceitas fotos, nem prints de telas. Todos os documentos comprobatórios devem ser enviados em arquivo único, em pdf, e na sequência determinada na tabela de pontuação. </w:t>
      </w:r>
      <w:r>
        <w:rPr>
          <w:b/>
          <w:bCs/>
          <w:sz w:val="24"/>
          <w:szCs w:val="24"/>
        </w:rPr>
        <w:t>EM CASO DE NÃO CUMPRIMENTO DESTA EXIGÊNCIA, O CURRÍCULO NÃO SERÁ PONTUADO</w:t>
      </w:r>
      <w:r>
        <w:rPr>
          <w:sz w:val="24"/>
          <w:szCs w:val="24"/>
        </w:rPr>
        <w:t>.</w:t>
      </w:r>
    </w:p>
    <w:p w:rsidR="00625C50" w:rsidRDefault="00625C50">
      <w:pPr>
        <w:pBdr>
          <w:top w:val="nil"/>
          <w:left w:val="nil"/>
          <w:bottom w:val="nil"/>
          <w:right w:val="nil"/>
          <w:between w:val="nil"/>
        </w:pBdr>
        <w:spacing w:before="138"/>
        <w:rPr>
          <w:color w:val="000000"/>
          <w:sz w:val="24"/>
          <w:szCs w:val="24"/>
        </w:rPr>
      </w:pPr>
    </w:p>
    <w:p w:rsidR="00625C50" w:rsidRDefault="00D82EFA">
      <w:pPr>
        <w:pStyle w:val="Ttulo1"/>
        <w:ind w:firstLine="568"/>
        <w:jc w:val="left"/>
      </w:pPr>
      <w:r>
        <w:t>CRITÉRIOS ESPECÍFICOS PARA PONTUAÇÃO</w:t>
      </w:r>
    </w:p>
    <w:p w:rsidR="00625C50" w:rsidRDefault="00D82EFA">
      <w:pPr>
        <w:pBdr>
          <w:top w:val="nil"/>
          <w:left w:val="nil"/>
          <w:bottom w:val="nil"/>
          <w:right w:val="nil"/>
          <w:between w:val="nil"/>
        </w:pBdr>
        <w:spacing w:before="138"/>
        <w:ind w:left="568"/>
        <w:rPr>
          <w:color w:val="000000"/>
          <w:sz w:val="24"/>
          <w:szCs w:val="24"/>
        </w:rPr>
      </w:pPr>
      <w:r>
        <w:rPr>
          <w:color w:val="000000"/>
          <w:sz w:val="24"/>
          <w:szCs w:val="24"/>
          <w:u w:val="single"/>
        </w:rPr>
        <w:t>MONITORIA:</w:t>
      </w:r>
    </w:p>
    <w:p w:rsidR="00625C50" w:rsidRDefault="00D82EFA">
      <w:pPr>
        <w:pBdr>
          <w:top w:val="nil"/>
          <w:left w:val="nil"/>
          <w:bottom w:val="nil"/>
          <w:right w:val="nil"/>
          <w:between w:val="nil"/>
        </w:pBdr>
        <w:spacing w:before="138" w:line="360" w:lineRule="auto"/>
        <w:ind w:left="568"/>
        <w:rPr>
          <w:color w:val="000000"/>
          <w:sz w:val="24"/>
          <w:szCs w:val="24"/>
        </w:rPr>
      </w:pPr>
      <w:r>
        <w:rPr>
          <w:color w:val="000000"/>
          <w:sz w:val="24"/>
          <w:szCs w:val="24"/>
        </w:rPr>
        <w:t>Atividades de iniciação à docência em disciplina da grade curricular da própria instituição de graduação do candidato;</w:t>
      </w:r>
    </w:p>
    <w:p w:rsidR="00625C50" w:rsidRDefault="00D82EFA">
      <w:pPr>
        <w:pBdr>
          <w:top w:val="nil"/>
          <w:left w:val="nil"/>
          <w:bottom w:val="nil"/>
          <w:right w:val="nil"/>
          <w:between w:val="nil"/>
        </w:pBdr>
        <w:spacing w:line="360" w:lineRule="auto"/>
        <w:ind w:left="568" w:right="4522"/>
        <w:rPr>
          <w:color w:val="000000"/>
          <w:sz w:val="24"/>
          <w:szCs w:val="24"/>
        </w:rPr>
      </w:pPr>
      <w:r>
        <w:rPr>
          <w:color w:val="000000"/>
          <w:sz w:val="24"/>
          <w:szCs w:val="24"/>
        </w:rPr>
        <w:t>Participação aprovada após processo seletivo; Carga horária total mínima de 80 horas; Duração mínima de 01 semestre letivo.</w:t>
      </w:r>
    </w:p>
    <w:p w:rsidR="00625C50" w:rsidRDefault="00D82EFA">
      <w:pPr>
        <w:pBdr>
          <w:top w:val="nil"/>
          <w:left w:val="nil"/>
          <w:bottom w:val="nil"/>
          <w:right w:val="nil"/>
          <w:between w:val="nil"/>
        </w:pBdr>
        <w:ind w:left="568"/>
        <w:rPr>
          <w:color w:val="000000"/>
          <w:sz w:val="24"/>
          <w:szCs w:val="24"/>
        </w:rPr>
      </w:pPr>
      <w:r>
        <w:rPr>
          <w:color w:val="000000"/>
          <w:sz w:val="24"/>
          <w:szCs w:val="24"/>
          <w:u w:val="single"/>
        </w:rPr>
        <w:t>PROJETO DE EXTENSÃO ou LIGAS ACADÊMICAS:</w:t>
      </w:r>
    </w:p>
    <w:p w:rsidR="00625C50" w:rsidRDefault="00D82EFA">
      <w:pPr>
        <w:pBdr>
          <w:top w:val="nil"/>
          <w:left w:val="nil"/>
          <w:bottom w:val="nil"/>
          <w:right w:val="nil"/>
          <w:between w:val="nil"/>
        </w:pBdr>
        <w:spacing w:before="138" w:line="360" w:lineRule="auto"/>
        <w:ind w:left="568" w:right="1134"/>
        <w:rPr>
          <w:color w:val="000000"/>
          <w:sz w:val="24"/>
          <w:szCs w:val="24"/>
        </w:rPr>
      </w:pPr>
      <w:r>
        <w:rPr>
          <w:color w:val="000000"/>
          <w:sz w:val="24"/>
          <w:szCs w:val="24"/>
        </w:rPr>
        <w:t>Projeto de responsabilidade da instituição de ensino de origem do candidato; Supervisão direta por professor(es) do(s) departamento(s) envolvido(s); Duração mínima de 01 semestre letivo;</w:t>
      </w:r>
    </w:p>
    <w:p w:rsidR="00625C50" w:rsidRDefault="00D82EFA">
      <w:pPr>
        <w:pBdr>
          <w:top w:val="nil"/>
          <w:left w:val="nil"/>
          <w:bottom w:val="nil"/>
          <w:right w:val="nil"/>
          <w:between w:val="nil"/>
        </w:pBdr>
        <w:ind w:left="568"/>
        <w:rPr>
          <w:color w:val="000000"/>
          <w:sz w:val="24"/>
          <w:szCs w:val="24"/>
        </w:rPr>
      </w:pPr>
      <w:r>
        <w:rPr>
          <w:color w:val="000000"/>
          <w:sz w:val="24"/>
          <w:szCs w:val="24"/>
        </w:rPr>
        <w:t>Carga horária total mínima de 80 horas.</w:t>
      </w:r>
    </w:p>
    <w:p w:rsidR="00625C50" w:rsidRDefault="00D82EFA">
      <w:pPr>
        <w:pBdr>
          <w:top w:val="nil"/>
          <w:left w:val="nil"/>
          <w:bottom w:val="nil"/>
          <w:right w:val="nil"/>
          <w:between w:val="nil"/>
        </w:pBdr>
        <w:tabs>
          <w:tab w:val="left" w:pos="2531"/>
          <w:tab w:val="left" w:pos="3108"/>
          <w:tab w:val="left" w:pos="4439"/>
          <w:tab w:val="left" w:pos="4974"/>
          <w:tab w:val="left" w:pos="6402"/>
          <w:tab w:val="left" w:pos="6871"/>
          <w:tab w:val="left" w:pos="7873"/>
          <w:tab w:val="left" w:pos="8408"/>
        </w:tabs>
        <w:spacing w:before="138"/>
        <w:ind w:left="568"/>
        <w:rPr>
          <w:color w:val="000000"/>
          <w:sz w:val="24"/>
          <w:szCs w:val="24"/>
        </w:rPr>
      </w:pPr>
      <w:r>
        <w:rPr>
          <w:color w:val="000000"/>
          <w:sz w:val="24"/>
          <w:szCs w:val="24"/>
          <w:u w:val="single"/>
        </w:rPr>
        <w:t>PARTICIPAÇÃO</w:t>
      </w:r>
      <w:r>
        <w:rPr>
          <w:color w:val="000000"/>
          <w:sz w:val="24"/>
          <w:szCs w:val="24"/>
          <w:u w:val="single"/>
        </w:rPr>
        <w:tab/>
        <w:t>EM</w:t>
      </w:r>
      <w:r>
        <w:rPr>
          <w:color w:val="000000"/>
          <w:sz w:val="24"/>
          <w:szCs w:val="24"/>
          <w:u w:val="single"/>
        </w:rPr>
        <w:tab/>
        <w:t>PROJETO</w:t>
      </w:r>
      <w:r>
        <w:rPr>
          <w:color w:val="000000"/>
          <w:sz w:val="24"/>
          <w:szCs w:val="24"/>
          <w:u w:val="single"/>
        </w:rPr>
        <w:tab/>
        <w:t>DE</w:t>
      </w:r>
      <w:r>
        <w:rPr>
          <w:color w:val="000000"/>
          <w:sz w:val="24"/>
          <w:szCs w:val="24"/>
          <w:u w:val="single"/>
        </w:rPr>
        <w:tab/>
        <w:t>PESQUISA</w:t>
      </w:r>
      <w:r>
        <w:rPr>
          <w:color w:val="000000"/>
          <w:sz w:val="24"/>
          <w:szCs w:val="24"/>
          <w:u w:val="single"/>
        </w:rPr>
        <w:tab/>
        <w:t>ou</w:t>
      </w:r>
      <w:r>
        <w:rPr>
          <w:color w:val="000000"/>
          <w:sz w:val="24"/>
          <w:szCs w:val="24"/>
          <w:u w:val="single"/>
        </w:rPr>
        <w:tab/>
        <w:t>BOLSA</w:t>
      </w:r>
      <w:r>
        <w:rPr>
          <w:color w:val="000000"/>
          <w:sz w:val="24"/>
          <w:szCs w:val="24"/>
          <w:u w:val="single"/>
        </w:rPr>
        <w:tab/>
        <w:t>DE</w:t>
      </w:r>
      <w:r>
        <w:rPr>
          <w:color w:val="000000"/>
          <w:sz w:val="24"/>
          <w:szCs w:val="24"/>
          <w:u w:val="single"/>
        </w:rPr>
        <w:tab/>
        <w:t>INICIAÇÃO</w:t>
      </w:r>
    </w:p>
    <w:p w:rsidR="00625C50" w:rsidRDefault="00D82EFA">
      <w:pPr>
        <w:pBdr>
          <w:top w:val="nil"/>
          <w:left w:val="nil"/>
          <w:bottom w:val="nil"/>
          <w:right w:val="nil"/>
          <w:between w:val="nil"/>
        </w:pBdr>
        <w:spacing w:before="138" w:line="360" w:lineRule="auto"/>
        <w:ind w:left="568"/>
        <w:rPr>
          <w:color w:val="000000"/>
          <w:sz w:val="24"/>
          <w:szCs w:val="24"/>
        </w:rPr>
      </w:pPr>
      <w:r>
        <w:rPr>
          <w:color w:val="000000"/>
          <w:sz w:val="24"/>
          <w:szCs w:val="24"/>
          <w:u w:val="single"/>
        </w:rPr>
        <w:t>CIENTÍFICA (Institucional, CNPq ou Fundação Estadual de Apoio a Pesquisa):</w:t>
      </w:r>
      <w:r>
        <w:rPr>
          <w:color w:val="000000"/>
          <w:sz w:val="24"/>
          <w:szCs w:val="24"/>
        </w:rPr>
        <w:t xml:space="preserve"> Participação em pesquisa com ou sem bolsa de iniciação à pesquisa.</w:t>
      </w:r>
    </w:p>
    <w:p w:rsidR="00625C50" w:rsidRDefault="00D82EFA">
      <w:pPr>
        <w:pBdr>
          <w:top w:val="nil"/>
          <w:left w:val="nil"/>
          <w:bottom w:val="nil"/>
          <w:right w:val="nil"/>
          <w:between w:val="nil"/>
        </w:pBdr>
        <w:spacing w:line="360" w:lineRule="auto"/>
        <w:ind w:left="568"/>
        <w:rPr>
          <w:color w:val="000000"/>
          <w:sz w:val="24"/>
          <w:szCs w:val="24"/>
        </w:rPr>
      </w:pPr>
      <w:r>
        <w:rPr>
          <w:color w:val="000000"/>
          <w:sz w:val="24"/>
          <w:szCs w:val="24"/>
        </w:rPr>
        <w:t>Participação em pesquisa desenvolvida por grupo registrado no CNPq e com atividades regulares;</w:t>
      </w:r>
    </w:p>
    <w:p w:rsidR="00625C50" w:rsidRDefault="00D82EFA">
      <w:pPr>
        <w:pBdr>
          <w:top w:val="nil"/>
          <w:left w:val="nil"/>
          <w:bottom w:val="nil"/>
          <w:right w:val="nil"/>
          <w:between w:val="nil"/>
        </w:pBdr>
        <w:spacing w:line="360" w:lineRule="auto"/>
        <w:ind w:left="568"/>
        <w:rPr>
          <w:color w:val="000000"/>
          <w:sz w:val="24"/>
          <w:szCs w:val="24"/>
        </w:rPr>
      </w:pPr>
      <w:r>
        <w:rPr>
          <w:color w:val="000000"/>
          <w:sz w:val="24"/>
          <w:szCs w:val="24"/>
        </w:rPr>
        <w:t xml:space="preserve">Duração mínima de 01 semestre letivo e carga horária total mínima de 80 horas. </w:t>
      </w:r>
      <w:r>
        <w:rPr>
          <w:color w:val="000000"/>
          <w:sz w:val="24"/>
          <w:szCs w:val="24"/>
          <w:u w:val="single"/>
        </w:rPr>
        <w:t>PUBLICAÇÕES CIENTÍFICAS:</w:t>
      </w:r>
    </w:p>
    <w:p w:rsidR="00625C50" w:rsidRDefault="00D82EFA">
      <w:pPr>
        <w:pBdr>
          <w:top w:val="nil"/>
          <w:left w:val="nil"/>
          <w:bottom w:val="nil"/>
          <w:right w:val="nil"/>
          <w:between w:val="nil"/>
        </w:pBdr>
        <w:spacing w:line="360" w:lineRule="auto"/>
        <w:ind w:left="568" w:right="583"/>
        <w:jc w:val="both"/>
        <w:rPr>
          <w:color w:val="000000"/>
          <w:sz w:val="24"/>
          <w:szCs w:val="24"/>
        </w:rPr>
      </w:pPr>
      <w:r>
        <w:rPr>
          <w:color w:val="000000"/>
          <w:sz w:val="24"/>
          <w:szCs w:val="24"/>
        </w:rPr>
        <w:t>Participação em publicação de artigos em periódicos, seja como autor principal ou co-autor (incluir cópia da publicação ou certificado da apresentação).</w:t>
      </w:r>
    </w:p>
    <w:p w:rsidR="00625C50" w:rsidRDefault="00D82EFA">
      <w:pPr>
        <w:pBdr>
          <w:top w:val="nil"/>
          <w:left w:val="nil"/>
          <w:bottom w:val="nil"/>
          <w:right w:val="nil"/>
          <w:between w:val="nil"/>
        </w:pBdr>
        <w:spacing w:line="360" w:lineRule="auto"/>
        <w:ind w:left="568" w:right="589"/>
        <w:jc w:val="both"/>
        <w:rPr>
          <w:color w:val="000000"/>
          <w:sz w:val="24"/>
          <w:szCs w:val="24"/>
        </w:rPr>
        <w:sectPr w:rsidR="00625C50">
          <w:pgSz w:w="11920" w:h="16840"/>
          <w:pgMar w:top="2040" w:right="850" w:bottom="1160" w:left="850" w:header="469" w:footer="944" w:gutter="0"/>
          <w:cols w:space="720"/>
        </w:sectPr>
      </w:pPr>
      <w:r>
        <w:rPr>
          <w:color w:val="000000"/>
          <w:sz w:val="24"/>
          <w:szCs w:val="24"/>
        </w:rPr>
        <w:t>Participação em publicação de resumos em eventos científicos locais, regionais, nacionais ou internacionais, seja como autor principal ou co-autor (incluir cópia da publicação ou certificado da apresentação).</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Bdr>
          <w:top w:val="nil"/>
          <w:left w:val="nil"/>
          <w:bottom w:val="nil"/>
          <w:right w:val="nil"/>
          <w:between w:val="nil"/>
        </w:pBdr>
        <w:spacing w:line="360" w:lineRule="auto"/>
        <w:ind w:left="568" w:right="585"/>
        <w:rPr>
          <w:color w:val="000000"/>
          <w:sz w:val="24"/>
          <w:szCs w:val="24"/>
        </w:rPr>
      </w:pPr>
      <w:r>
        <w:rPr>
          <w:color w:val="000000"/>
          <w:sz w:val="24"/>
          <w:szCs w:val="24"/>
        </w:rPr>
        <w:t>Participação em publicação de livros ou capítulos de livros, seja como autor principal ou co-autor. O livro deve apresentar ISBN e Conselho Editorial.</w:t>
      </w:r>
    </w:p>
    <w:p w:rsidR="00625C50" w:rsidRDefault="00D82EFA">
      <w:pPr>
        <w:pBdr>
          <w:top w:val="nil"/>
          <w:left w:val="nil"/>
          <w:bottom w:val="nil"/>
          <w:right w:val="nil"/>
          <w:between w:val="nil"/>
        </w:pBdr>
        <w:ind w:left="568"/>
        <w:rPr>
          <w:color w:val="000000"/>
          <w:sz w:val="24"/>
          <w:szCs w:val="24"/>
        </w:rPr>
      </w:pPr>
      <w:r>
        <w:rPr>
          <w:color w:val="000000"/>
          <w:sz w:val="24"/>
          <w:szCs w:val="24"/>
          <w:u w:val="single"/>
        </w:rPr>
        <w:t>PARTICIPAÇÃO EM TESTE DE PROGRESSO (institucional e ABEM) E ENADE:</w:t>
      </w:r>
    </w:p>
    <w:p w:rsidR="00625C50" w:rsidRDefault="00D82EFA">
      <w:pPr>
        <w:pBdr>
          <w:top w:val="nil"/>
          <w:left w:val="nil"/>
          <w:bottom w:val="nil"/>
          <w:right w:val="nil"/>
          <w:between w:val="nil"/>
        </w:pBdr>
        <w:spacing w:before="241" w:line="360" w:lineRule="auto"/>
        <w:ind w:left="568"/>
        <w:rPr>
          <w:color w:val="000000"/>
          <w:sz w:val="24"/>
          <w:szCs w:val="24"/>
        </w:rPr>
      </w:pPr>
      <w:r>
        <w:rPr>
          <w:color w:val="000000"/>
          <w:sz w:val="24"/>
          <w:szCs w:val="24"/>
        </w:rPr>
        <w:t>Participação em teste de progresso (incluir cópia do certificado ou declaração comprobatória da participação com nota).</w:t>
      </w:r>
    </w:p>
    <w:p w:rsidR="00625C50" w:rsidRDefault="00D82EFA">
      <w:pPr>
        <w:pBdr>
          <w:top w:val="nil"/>
          <w:left w:val="nil"/>
          <w:bottom w:val="nil"/>
          <w:right w:val="nil"/>
          <w:between w:val="nil"/>
        </w:pBdr>
        <w:ind w:left="568"/>
        <w:rPr>
          <w:color w:val="000000"/>
          <w:sz w:val="24"/>
          <w:szCs w:val="24"/>
        </w:rPr>
      </w:pPr>
      <w:r>
        <w:rPr>
          <w:color w:val="000000"/>
          <w:sz w:val="24"/>
          <w:szCs w:val="24"/>
        </w:rPr>
        <w:t>A nota Enade deverá ser observada no site</w:t>
      </w:r>
    </w:p>
    <w:p w:rsidR="00625C50" w:rsidRDefault="005C026B">
      <w:pPr>
        <w:pBdr>
          <w:top w:val="nil"/>
          <w:left w:val="nil"/>
          <w:bottom w:val="nil"/>
          <w:right w:val="nil"/>
          <w:between w:val="nil"/>
        </w:pBdr>
        <w:spacing w:before="138"/>
        <w:ind w:left="568"/>
        <w:rPr>
          <w:color w:val="000000"/>
          <w:sz w:val="24"/>
          <w:szCs w:val="24"/>
        </w:rPr>
      </w:pPr>
      <w:hyperlink r:id="rId38">
        <w:r w:rsidR="00D82EFA">
          <w:rPr>
            <w:color w:val="000000"/>
            <w:sz w:val="24"/>
            <w:szCs w:val="24"/>
          </w:rPr>
          <w:t>http://enade.inep.gov.br/enade/#!/relatorioIES</w:t>
        </w:r>
      </w:hyperlink>
      <w:r w:rsidR="00D82EFA">
        <w:rPr>
          <w:color w:val="000000"/>
          <w:sz w:val="24"/>
          <w:szCs w:val="24"/>
        </w:rPr>
        <w:t xml:space="preserve"> e enviado o comprovante.</w:t>
      </w:r>
    </w:p>
    <w:p w:rsidR="00625C50" w:rsidRDefault="00625C50">
      <w:pPr>
        <w:pBdr>
          <w:top w:val="nil"/>
          <w:left w:val="nil"/>
          <w:bottom w:val="nil"/>
          <w:right w:val="nil"/>
          <w:between w:val="nil"/>
        </w:pBdr>
        <w:spacing w:before="207"/>
        <w:rPr>
          <w:color w:val="000000"/>
          <w:sz w:val="24"/>
          <w:szCs w:val="24"/>
        </w:rPr>
      </w:pPr>
    </w:p>
    <w:p w:rsidR="00625C50" w:rsidRDefault="00D82EFA">
      <w:pPr>
        <w:pStyle w:val="Ttulo1"/>
        <w:ind w:left="887" w:right="899"/>
        <w:jc w:val="center"/>
      </w:pPr>
      <w:r>
        <w:t>TABELA E PONTUAÇÃO:</w:t>
      </w:r>
    </w:p>
    <w:p w:rsidR="00625C50" w:rsidRDefault="00625C50">
      <w:pPr>
        <w:pBdr>
          <w:top w:val="nil"/>
          <w:left w:val="nil"/>
          <w:bottom w:val="nil"/>
          <w:right w:val="nil"/>
          <w:between w:val="nil"/>
        </w:pBdr>
        <w:spacing w:before="3"/>
        <w:rPr>
          <w:b/>
          <w:bCs/>
          <w:color w:val="000000"/>
          <w:sz w:val="11"/>
          <w:szCs w:val="11"/>
        </w:rPr>
      </w:pPr>
    </w:p>
    <w:tbl>
      <w:tblPr>
        <w:tblStyle w:val="a4"/>
        <w:tblW w:w="100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7860"/>
        <w:gridCol w:w="1760"/>
      </w:tblGrid>
      <w:tr w:rsidR="00625C50">
        <w:trPr>
          <w:trHeight w:val="500"/>
        </w:trPr>
        <w:tc>
          <w:tcPr>
            <w:tcW w:w="10040" w:type="dxa"/>
            <w:gridSpan w:val="3"/>
            <w:shd w:val="clear" w:color="auto" w:fill="E6E6E6"/>
          </w:tcPr>
          <w:p w:rsidR="00625C50" w:rsidRDefault="00D82EFA">
            <w:pPr>
              <w:pBdr>
                <w:top w:val="nil"/>
                <w:left w:val="nil"/>
                <w:bottom w:val="nil"/>
                <w:right w:val="nil"/>
                <w:between w:val="nil"/>
              </w:pBdr>
              <w:spacing w:before="123"/>
              <w:ind w:left="474"/>
              <w:rPr>
                <w:b/>
                <w:bCs/>
                <w:color w:val="000000"/>
                <w:sz w:val="20"/>
                <w:szCs w:val="20"/>
              </w:rPr>
            </w:pPr>
            <w:r>
              <w:rPr>
                <w:b/>
                <w:bCs/>
                <w:color w:val="000000"/>
                <w:sz w:val="20"/>
                <w:szCs w:val="20"/>
              </w:rPr>
              <w:t>1. TÍTULOS DE PÓS-GRADUAÇÃO (não cumulativo – pontuar apenas o título de mais alto nível)</w:t>
            </w:r>
          </w:p>
        </w:tc>
      </w:tr>
      <w:tr w:rsidR="00625C50">
        <w:trPr>
          <w:trHeight w:val="500"/>
        </w:trPr>
        <w:tc>
          <w:tcPr>
            <w:tcW w:w="8280" w:type="dxa"/>
            <w:gridSpan w:val="2"/>
            <w:shd w:val="clear" w:color="auto" w:fill="E6E6E6"/>
          </w:tcPr>
          <w:p w:rsidR="00625C50" w:rsidRDefault="00D82EFA">
            <w:pPr>
              <w:pBdr>
                <w:top w:val="nil"/>
                <w:left w:val="nil"/>
                <w:bottom w:val="nil"/>
                <w:right w:val="nil"/>
                <w:between w:val="nil"/>
              </w:pBdr>
              <w:spacing w:before="122"/>
              <w:ind w:left="6"/>
              <w:jc w:val="center"/>
              <w:rPr>
                <w:color w:val="000000"/>
                <w:sz w:val="20"/>
                <w:szCs w:val="20"/>
              </w:rPr>
            </w:pPr>
            <w:r>
              <w:rPr>
                <w:color w:val="000000"/>
                <w:sz w:val="20"/>
                <w:szCs w:val="20"/>
              </w:rPr>
              <w:t>Discriminação do Título</w:t>
            </w:r>
          </w:p>
        </w:tc>
        <w:tc>
          <w:tcPr>
            <w:tcW w:w="1760" w:type="dxa"/>
            <w:shd w:val="clear" w:color="auto" w:fill="E6E6E6"/>
          </w:tcPr>
          <w:p w:rsidR="00625C50" w:rsidRDefault="00D82EFA">
            <w:pPr>
              <w:pBdr>
                <w:top w:val="nil"/>
                <w:left w:val="nil"/>
                <w:bottom w:val="nil"/>
                <w:right w:val="nil"/>
                <w:between w:val="nil"/>
              </w:pBdr>
              <w:spacing w:before="122"/>
              <w:ind w:left="400"/>
              <w:rPr>
                <w:color w:val="000000"/>
                <w:sz w:val="20"/>
                <w:szCs w:val="20"/>
              </w:rPr>
            </w:pPr>
            <w:r>
              <w:rPr>
                <w:color w:val="000000"/>
                <w:sz w:val="20"/>
                <w:szCs w:val="20"/>
              </w:rPr>
              <w:t>Pontuação</w:t>
            </w:r>
          </w:p>
        </w:tc>
      </w:tr>
      <w:tr w:rsidR="00625C50">
        <w:trPr>
          <w:trHeight w:val="880"/>
        </w:trPr>
        <w:tc>
          <w:tcPr>
            <w:tcW w:w="420" w:type="dxa"/>
          </w:tcPr>
          <w:p w:rsidR="00625C50" w:rsidRDefault="00625C50">
            <w:pPr>
              <w:pBdr>
                <w:top w:val="nil"/>
                <w:left w:val="nil"/>
                <w:bottom w:val="nil"/>
                <w:right w:val="nil"/>
                <w:between w:val="nil"/>
              </w:pBdr>
              <w:spacing w:before="84"/>
              <w:rPr>
                <w:b/>
                <w:bCs/>
                <w:color w:val="000000"/>
                <w:sz w:val="20"/>
                <w:szCs w:val="20"/>
              </w:rPr>
            </w:pPr>
          </w:p>
          <w:p w:rsidR="00625C50" w:rsidRDefault="00D82EFA">
            <w:pPr>
              <w:pBdr>
                <w:top w:val="nil"/>
                <w:left w:val="nil"/>
                <w:bottom w:val="nil"/>
                <w:right w:val="nil"/>
                <w:between w:val="nil"/>
              </w:pBdr>
              <w:ind w:left="67"/>
              <w:rPr>
                <w:color w:val="000000"/>
                <w:sz w:val="20"/>
                <w:szCs w:val="20"/>
              </w:rPr>
            </w:pPr>
            <w:r>
              <w:rPr>
                <w:color w:val="000000"/>
                <w:sz w:val="20"/>
                <w:szCs w:val="20"/>
              </w:rPr>
              <w:t>01</w:t>
            </w:r>
          </w:p>
        </w:tc>
        <w:tc>
          <w:tcPr>
            <w:tcW w:w="7860" w:type="dxa"/>
          </w:tcPr>
          <w:p w:rsidR="00625C50" w:rsidRDefault="00625C50">
            <w:pPr>
              <w:pBdr>
                <w:top w:val="nil"/>
                <w:left w:val="nil"/>
                <w:bottom w:val="nil"/>
                <w:right w:val="nil"/>
                <w:between w:val="nil"/>
              </w:pBdr>
              <w:spacing w:before="84"/>
              <w:rPr>
                <w:b/>
                <w:bCs/>
                <w:color w:val="000000"/>
                <w:sz w:val="20"/>
                <w:szCs w:val="20"/>
              </w:rPr>
            </w:pPr>
          </w:p>
          <w:p w:rsidR="00625C50" w:rsidRDefault="00D82EFA">
            <w:pPr>
              <w:pBdr>
                <w:top w:val="nil"/>
                <w:left w:val="nil"/>
                <w:bottom w:val="nil"/>
                <w:right w:val="nil"/>
                <w:between w:val="nil"/>
              </w:pBdr>
              <w:ind w:left="67"/>
              <w:rPr>
                <w:color w:val="000000"/>
                <w:sz w:val="20"/>
                <w:szCs w:val="20"/>
              </w:rPr>
            </w:pPr>
            <w:r>
              <w:rPr>
                <w:color w:val="000000"/>
                <w:sz w:val="20"/>
                <w:szCs w:val="20"/>
              </w:rPr>
              <w:t>Doutorado</w:t>
            </w:r>
          </w:p>
        </w:tc>
        <w:tc>
          <w:tcPr>
            <w:tcW w:w="1760" w:type="dxa"/>
          </w:tcPr>
          <w:p w:rsidR="00625C50" w:rsidRDefault="00D82EFA">
            <w:pPr>
              <w:pBdr>
                <w:top w:val="nil"/>
                <w:left w:val="nil"/>
                <w:bottom w:val="nil"/>
                <w:right w:val="nil"/>
                <w:between w:val="nil"/>
              </w:pBdr>
              <w:spacing w:before="122"/>
              <w:ind w:left="70" w:right="54"/>
              <w:jc w:val="center"/>
              <w:rPr>
                <w:color w:val="000000"/>
                <w:sz w:val="20"/>
                <w:szCs w:val="20"/>
              </w:rPr>
            </w:pPr>
            <w:r>
              <w:rPr>
                <w:color w:val="000000"/>
                <w:sz w:val="20"/>
                <w:szCs w:val="20"/>
              </w:rPr>
              <w:t>Área objeto: 72</w:t>
            </w:r>
          </w:p>
          <w:p w:rsidR="00625C50" w:rsidRDefault="00D82EFA">
            <w:pPr>
              <w:pBdr>
                <w:top w:val="nil"/>
                <w:left w:val="nil"/>
                <w:bottom w:val="nil"/>
                <w:right w:val="nil"/>
                <w:between w:val="nil"/>
              </w:pBdr>
              <w:spacing w:before="154"/>
              <w:ind w:left="70" w:right="54"/>
              <w:jc w:val="center"/>
              <w:rPr>
                <w:color w:val="000000"/>
                <w:sz w:val="20"/>
                <w:szCs w:val="20"/>
              </w:rPr>
            </w:pPr>
            <w:r>
              <w:rPr>
                <w:color w:val="000000"/>
                <w:sz w:val="20"/>
                <w:szCs w:val="20"/>
              </w:rPr>
              <w:t>Área correlata: 36</w:t>
            </w:r>
          </w:p>
        </w:tc>
      </w:tr>
      <w:tr w:rsidR="00625C50">
        <w:trPr>
          <w:trHeight w:val="880"/>
        </w:trPr>
        <w:tc>
          <w:tcPr>
            <w:tcW w:w="420" w:type="dxa"/>
          </w:tcPr>
          <w:p w:rsidR="00625C50" w:rsidRDefault="00625C50">
            <w:pPr>
              <w:pBdr>
                <w:top w:val="nil"/>
                <w:left w:val="nil"/>
                <w:bottom w:val="nil"/>
                <w:right w:val="nil"/>
                <w:between w:val="nil"/>
              </w:pBdr>
              <w:spacing w:before="88"/>
              <w:rPr>
                <w:b/>
                <w:bCs/>
                <w:color w:val="000000"/>
                <w:sz w:val="20"/>
                <w:szCs w:val="20"/>
              </w:rPr>
            </w:pPr>
          </w:p>
          <w:p w:rsidR="00625C50" w:rsidRDefault="00D82EFA">
            <w:pPr>
              <w:pBdr>
                <w:top w:val="nil"/>
                <w:left w:val="nil"/>
                <w:bottom w:val="nil"/>
                <w:right w:val="nil"/>
                <w:between w:val="nil"/>
              </w:pBdr>
              <w:ind w:left="67"/>
              <w:rPr>
                <w:color w:val="000000"/>
                <w:sz w:val="20"/>
                <w:szCs w:val="20"/>
              </w:rPr>
            </w:pPr>
            <w:r>
              <w:rPr>
                <w:color w:val="000000"/>
                <w:sz w:val="20"/>
                <w:szCs w:val="20"/>
              </w:rPr>
              <w:t>02</w:t>
            </w:r>
          </w:p>
        </w:tc>
        <w:tc>
          <w:tcPr>
            <w:tcW w:w="7860" w:type="dxa"/>
          </w:tcPr>
          <w:p w:rsidR="00625C50" w:rsidRDefault="00625C50">
            <w:pPr>
              <w:pBdr>
                <w:top w:val="nil"/>
                <w:left w:val="nil"/>
                <w:bottom w:val="nil"/>
                <w:right w:val="nil"/>
                <w:between w:val="nil"/>
              </w:pBdr>
              <w:spacing w:before="88"/>
              <w:rPr>
                <w:b/>
                <w:bCs/>
                <w:color w:val="000000"/>
                <w:sz w:val="20"/>
                <w:szCs w:val="20"/>
              </w:rPr>
            </w:pPr>
          </w:p>
          <w:p w:rsidR="00625C50" w:rsidRDefault="00D82EFA">
            <w:pPr>
              <w:pBdr>
                <w:top w:val="nil"/>
                <w:left w:val="nil"/>
                <w:bottom w:val="nil"/>
                <w:right w:val="nil"/>
                <w:between w:val="nil"/>
              </w:pBdr>
              <w:ind w:left="67"/>
              <w:rPr>
                <w:color w:val="000000"/>
                <w:sz w:val="20"/>
                <w:szCs w:val="20"/>
              </w:rPr>
            </w:pPr>
            <w:r>
              <w:rPr>
                <w:color w:val="000000"/>
                <w:sz w:val="20"/>
                <w:szCs w:val="20"/>
              </w:rPr>
              <w:t>Mestrado</w:t>
            </w:r>
          </w:p>
        </w:tc>
        <w:tc>
          <w:tcPr>
            <w:tcW w:w="1760" w:type="dxa"/>
          </w:tcPr>
          <w:p w:rsidR="00625C50" w:rsidRDefault="00D82EFA">
            <w:pPr>
              <w:pBdr>
                <w:top w:val="nil"/>
                <w:left w:val="nil"/>
                <w:bottom w:val="nil"/>
                <w:right w:val="nil"/>
                <w:between w:val="nil"/>
              </w:pBdr>
              <w:spacing w:before="126"/>
              <w:ind w:left="70" w:right="54"/>
              <w:jc w:val="center"/>
              <w:rPr>
                <w:color w:val="000000"/>
                <w:sz w:val="20"/>
                <w:szCs w:val="20"/>
              </w:rPr>
            </w:pPr>
            <w:r>
              <w:rPr>
                <w:color w:val="000000"/>
                <w:sz w:val="20"/>
                <w:szCs w:val="20"/>
              </w:rPr>
              <w:t>Área objeto: 36</w:t>
            </w:r>
          </w:p>
          <w:p w:rsidR="00625C50" w:rsidRDefault="00D82EFA">
            <w:pPr>
              <w:pBdr>
                <w:top w:val="nil"/>
                <w:left w:val="nil"/>
                <w:bottom w:val="nil"/>
                <w:right w:val="nil"/>
                <w:between w:val="nil"/>
              </w:pBdr>
              <w:spacing w:before="154"/>
              <w:ind w:left="70" w:right="54"/>
              <w:jc w:val="center"/>
              <w:rPr>
                <w:color w:val="000000"/>
                <w:sz w:val="20"/>
                <w:szCs w:val="20"/>
              </w:rPr>
            </w:pPr>
            <w:r>
              <w:rPr>
                <w:color w:val="000000"/>
                <w:sz w:val="20"/>
                <w:szCs w:val="20"/>
              </w:rPr>
              <w:t>Área correlata: 18</w:t>
            </w:r>
          </w:p>
        </w:tc>
      </w:tr>
      <w:tr w:rsidR="00625C50">
        <w:trPr>
          <w:trHeight w:val="1160"/>
        </w:trPr>
        <w:tc>
          <w:tcPr>
            <w:tcW w:w="420" w:type="dxa"/>
          </w:tcPr>
          <w:p w:rsidR="00625C50" w:rsidRDefault="00625C50">
            <w:pPr>
              <w:pBdr>
                <w:top w:val="nil"/>
                <w:left w:val="nil"/>
                <w:bottom w:val="nil"/>
                <w:right w:val="nil"/>
                <w:between w:val="nil"/>
              </w:pBdr>
              <w:spacing w:before="224"/>
              <w:rPr>
                <w:b/>
                <w:bCs/>
                <w:color w:val="000000"/>
                <w:sz w:val="20"/>
                <w:szCs w:val="20"/>
              </w:rPr>
            </w:pPr>
          </w:p>
          <w:p w:rsidR="00625C50" w:rsidRDefault="00D82EFA">
            <w:pPr>
              <w:pBdr>
                <w:top w:val="nil"/>
                <w:left w:val="nil"/>
                <w:bottom w:val="nil"/>
                <w:right w:val="nil"/>
                <w:between w:val="nil"/>
              </w:pBdr>
              <w:ind w:left="91"/>
              <w:rPr>
                <w:color w:val="000000"/>
                <w:sz w:val="20"/>
                <w:szCs w:val="20"/>
              </w:rPr>
            </w:pPr>
            <w:r>
              <w:rPr>
                <w:color w:val="000000"/>
                <w:sz w:val="20"/>
                <w:szCs w:val="20"/>
              </w:rPr>
              <w:t>03</w:t>
            </w:r>
          </w:p>
        </w:tc>
        <w:tc>
          <w:tcPr>
            <w:tcW w:w="7860" w:type="dxa"/>
          </w:tcPr>
          <w:p w:rsidR="00625C50" w:rsidRDefault="00625C50">
            <w:pPr>
              <w:pBdr>
                <w:top w:val="nil"/>
                <w:left w:val="nil"/>
                <w:bottom w:val="nil"/>
                <w:right w:val="nil"/>
                <w:between w:val="nil"/>
              </w:pBdr>
              <w:spacing w:before="20"/>
              <w:rPr>
                <w:b/>
                <w:bCs/>
                <w:color w:val="000000"/>
                <w:sz w:val="20"/>
                <w:szCs w:val="20"/>
              </w:rPr>
            </w:pPr>
          </w:p>
          <w:p w:rsidR="00625C50" w:rsidRDefault="00D82EFA">
            <w:pPr>
              <w:pBdr>
                <w:top w:val="nil"/>
                <w:left w:val="nil"/>
                <w:bottom w:val="nil"/>
                <w:right w:val="nil"/>
                <w:between w:val="nil"/>
              </w:pBdr>
              <w:spacing w:line="276" w:lineRule="auto"/>
              <w:ind w:left="67" w:right="61"/>
              <w:jc w:val="both"/>
              <w:rPr>
                <w:color w:val="000000"/>
                <w:sz w:val="20"/>
                <w:szCs w:val="20"/>
              </w:rPr>
            </w:pPr>
            <w:r>
              <w:rPr>
                <w:color w:val="000000"/>
                <w:sz w:val="20"/>
                <w:szCs w:val="20"/>
              </w:rPr>
              <w:t xml:space="preserve">Pós-Graduação </w:t>
            </w:r>
            <w:r>
              <w:rPr>
                <w:i/>
                <w:iCs/>
                <w:color w:val="000000"/>
                <w:sz w:val="20"/>
                <w:szCs w:val="20"/>
              </w:rPr>
              <w:t xml:space="preserve">lato sensu </w:t>
            </w:r>
            <w:r>
              <w:rPr>
                <w:color w:val="000000"/>
                <w:sz w:val="20"/>
                <w:szCs w:val="20"/>
              </w:rPr>
              <w:t xml:space="preserve">(Especialização), com exigência de </w:t>
            </w:r>
            <w:r>
              <w:rPr>
                <w:b/>
                <w:bCs/>
                <w:color w:val="000000"/>
                <w:sz w:val="20"/>
                <w:szCs w:val="20"/>
              </w:rPr>
              <w:t>aproveitamento e freqüência</w:t>
            </w:r>
            <w:r>
              <w:rPr>
                <w:color w:val="000000"/>
                <w:sz w:val="20"/>
                <w:szCs w:val="20"/>
              </w:rPr>
              <w:t>, com duração mínima de 360 horas ou créditos concluídos Mestrado ou Doutorado, além do exigido na Escolaridade Mínima.</w:t>
            </w:r>
          </w:p>
        </w:tc>
        <w:tc>
          <w:tcPr>
            <w:tcW w:w="1760" w:type="dxa"/>
          </w:tcPr>
          <w:p w:rsidR="00625C50" w:rsidRDefault="00D82EFA">
            <w:pPr>
              <w:pBdr>
                <w:top w:val="nil"/>
                <w:left w:val="nil"/>
                <w:bottom w:val="nil"/>
                <w:right w:val="nil"/>
                <w:between w:val="nil"/>
              </w:pBdr>
              <w:spacing w:before="130"/>
              <w:ind w:left="70" w:right="54"/>
              <w:jc w:val="center"/>
              <w:rPr>
                <w:color w:val="000000"/>
                <w:sz w:val="20"/>
                <w:szCs w:val="20"/>
              </w:rPr>
            </w:pPr>
            <w:r>
              <w:rPr>
                <w:color w:val="000000"/>
                <w:sz w:val="20"/>
                <w:szCs w:val="20"/>
              </w:rPr>
              <w:t>Área objeto: 24</w:t>
            </w:r>
          </w:p>
          <w:p w:rsidR="00625C50" w:rsidRDefault="00D82EFA">
            <w:pPr>
              <w:pBdr>
                <w:top w:val="nil"/>
                <w:left w:val="nil"/>
                <w:bottom w:val="nil"/>
                <w:right w:val="nil"/>
                <w:between w:val="nil"/>
              </w:pBdr>
              <w:spacing w:before="154"/>
              <w:ind w:left="70" w:right="54"/>
              <w:jc w:val="center"/>
              <w:rPr>
                <w:color w:val="000000"/>
                <w:sz w:val="20"/>
                <w:szCs w:val="20"/>
              </w:rPr>
            </w:pPr>
            <w:r>
              <w:rPr>
                <w:color w:val="000000"/>
                <w:sz w:val="20"/>
                <w:szCs w:val="20"/>
              </w:rPr>
              <w:t>Área correlata: 16</w:t>
            </w:r>
          </w:p>
        </w:tc>
      </w:tr>
    </w:tbl>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220"/>
        <w:rPr>
          <w:b/>
          <w:bCs/>
          <w:color w:val="000000"/>
          <w:sz w:val="20"/>
          <w:szCs w:val="20"/>
        </w:rPr>
      </w:pPr>
    </w:p>
    <w:tbl>
      <w:tblPr>
        <w:tblStyle w:val="a5"/>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7900"/>
        <w:gridCol w:w="1820"/>
      </w:tblGrid>
      <w:tr w:rsidR="00625C50">
        <w:trPr>
          <w:trHeight w:val="499"/>
        </w:trPr>
        <w:tc>
          <w:tcPr>
            <w:tcW w:w="10140" w:type="dxa"/>
            <w:gridSpan w:val="3"/>
            <w:shd w:val="clear" w:color="auto" w:fill="E6E6E6"/>
          </w:tcPr>
          <w:p w:rsidR="00625C50" w:rsidRDefault="00D82EFA">
            <w:pPr>
              <w:pBdr>
                <w:top w:val="nil"/>
                <w:left w:val="nil"/>
                <w:bottom w:val="nil"/>
                <w:right w:val="nil"/>
                <w:between w:val="nil"/>
              </w:pBdr>
              <w:spacing w:before="123"/>
              <w:ind w:left="3684"/>
              <w:rPr>
                <w:b/>
                <w:bCs/>
                <w:color w:val="000000"/>
                <w:sz w:val="20"/>
                <w:szCs w:val="20"/>
              </w:rPr>
            </w:pPr>
            <w:r>
              <w:rPr>
                <w:b/>
                <w:bCs/>
                <w:color w:val="000000"/>
                <w:sz w:val="20"/>
                <w:szCs w:val="20"/>
              </w:rPr>
              <w:t>2. TÍTULOS DE GRADUAÇÃO</w:t>
            </w:r>
          </w:p>
        </w:tc>
      </w:tr>
      <w:tr w:rsidR="00625C50">
        <w:trPr>
          <w:trHeight w:val="500"/>
        </w:trPr>
        <w:tc>
          <w:tcPr>
            <w:tcW w:w="8320" w:type="dxa"/>
            <w:gridSpan w:val="2"/>
            <w:shd w:val="clear" w:color="auto" w:fill="E6E6E6"/>
          </w:tcPr>
          <w:p w:rsidR="00625C50" w:rsidRDefault="00D82EFA">
            <w:pPr>
              <w:pBdr>
                <w:top w:val="nil"/>
                <w:left w:val="nil"/>
                <w:bottom w:val="nil"/>
                <w:right w:val="nil"/>
                <w:between w:val="nil"/>
              </w:pBdr>
              <w:spacing w:before="122"/>
              <w:ind w:left="26"/>
              <w:jc w:val="center"/>
              <w:rPr>
                <w:color w:val="000000"/>
                <w:sz w:val="20"/>
                <w:szCs w:val="20"/>
              </w:rPr>
            </w:pPr>
            <w:r>
              <w:rPr>
                <w:color w:val="000000"/>
                <w:sz w:val="20"/>
                <w:szCs w:val="20"/>
              </w:rPr>
              <w:t>Discriminação do Título</w:t>
            </w:r>
          </w:p>
        </w:tc>
        <w:tc>
          <w:tcPr>
            <w:tcW w:w="1820" w:type="dxa"/>
            <w:shd w:val="clear" w:color="auto" w:fill="E6E6E6"/>
          </w:tcPr>
          <w:p w:rsidR="00625C50" w:rsidRDefault="00D82EFA">
            <w:pPr>
              <w:pBdr>
                <w:top w:val="nil"/>
                <w:left w:val="nil"/>
                <w:bottom w:val="nil"/>
                <w:right w:val="nil"/>
                <w:between w:val="nil"/>
              </w:pBdr>
              <w:spacing w:before="122"/>
              <w:ind w:left="26"/>
              <w:jc w:val="center"/>
              <w:rPr>
                <w:color w:val="000000"/>
                <w:sz w:val="20"/>
                <w:szCs w:val="20"/>
              </w:rPr>
            </w:pPr>
            <w:r>
              <w:rPr>
                <w:color w:val="000000"/>
                <w:sz w:val="20"/>
                <w:szCs w:val="20"/>
              </w:rPr>
              <w:t>Pontuação</w:t>
            </w:r>
          </w:p>
        </w:tc>
      </w:tr>
      <w:tr w:rsidR="00625C50">
        <w:trPr>
          <w:trHeight w:val="760"/>
        </w:trPr>
        <w:tc>
          <w:tcPr>
            <w:tcW w:w="420" w:type="dxa"/>
          </w:tcPr>
          <w:p w:rsidR="00625C50" w:rsidRDefault="00625C50">
            <w:pPr>
              <w:pBdr>
                <w:top w:val="nil"/>
                <w:left w:val="nil"/>
                <w:bottom w:val="nil"/>
                <w:right w:val="nil"/>
                <w:between w:val="nil"/>
              </w:pBdr>
              <w:spacing w:before="24"/>
              <w:rPr>
                <w:b/>
                <w:bCs/>
                <w:color w:val="000000"/>
                <w:sz w:val="20"/>
                <w:szCs w:val="20"/>
              </w:rPr>
            </w:pPr>
          </w:p>
          <w:p w:rsidR="00625C50" w:rsidRDefault="00D82EFA">
            <w:pPr>
              <w:pBdr>
                <w:top w:val="nil"/>
                <w:left w:val="nil"/>
                <w:bottom w:val="nil"/>
                <w:right w:val="nil"/>
                <w:between w:val="nil"/>
              </w:pBdr>
              <w:ind w:left="82"/>
              <w:rPr>
                <w:color w:val="000000"/>
                <w:sz w:val="20"/>
                <w:szCs w:val="20"/>
              </w:rPr>
            </w:pPr>
            <w:r>
              <w:rPr>
                <w:color w:val="000000"/>
                <w:sz w:val="20"/>
                <w:szCs w:val="20"/>
              </w:rPr>
              <w:t>01</w:t>
            </w:r>
          </w:p>
        </w:tc>
        <w:tc>
          <w:tcPr>
            <w:tcW w:w="7900" w:type="dxa"/>
          </w:tcPr>
          <w:p w:rsidR="00625C50" w:rsidRDefault="00D82EFA">
            <w:pPr>
              <w:pBdr>
                <w:top w:val="nil"/>
                <w:left w:val="nil"/>
                <w:bottom w:val="nil"/>
                <w:right w:val="nil"/>
                <w:between w:val="nil"/>
              </w:pBdr>
              <w:spacing w:before="122" w:line="276" w:lineRule="auto"/>
              <w:ind w:left="82" w:right="56"/>
              <w:rPr>
                <w:color w:val="000000"/>
                <w:sz w:val="20"/>
                <w:szCs w:val="20"/>
              </w:rPr>
            </w:pPr>
            <w:r>
              <w:rPr>
                <w:color w:val="000000"/>
                <w:sz w:val="20"/>
                <w:szCs w:val="20"/>
              </w:rPr>
              <w:t xml:space="preserve">Curso de Graduação além da exigido para o Cargo, </w:t>
            </w:r>
            <w:r>
              <w:rPr>
                <w:b/>
                <w:bCs/>
                <w:color w:val="000000"/>
                <w:sz w:val="20"/>
                <w:szCs w:val="20"/>
              </w:rPr>
              <w:t>em área correlata</w:t>
            </w:r>
            <w:r>
              <w:rPr>
                <w:color w:val="000000"/>
                <w:sz w:val="20"/>
                <w:szCs w:val="20"/>
              </w:rPr>
              <w:t>. (considerar apenas mais um curso).</w:t>
            </w:r>
          </w:p>
        </w:tc>
        <w:tc>
          <w:tcPr>
            <w:tcW w:w="1820" w:type="dxa"/>
          </w:tcPr>
          <w:p w:rsidR="00625C50" w:rsidRDefault="00D82EFA">
            <w:pPr>
              <w:pBdr>
                <w:top w:val="nil"/>
                <w:left w:val="nil"/>
                <w:bottom w:val="nil"/>
                <w:right w:val="nil"/>
                <w:between w:val="nil"/>
              </w:pBdr>
              <w:spacing w:before="122"/>
              <w:ind w:left="26"/>
              <w:jc w:val="center"/>
              <w:rPr>
                <w:color w:val="000000"/>
                <w:sz w:val="20"/>
                <w:szCs w:val="20"/>
              </w:rPr>
            </w:pPr>
            <w:r>
              <w:rPr>
                <w:color w:val="000000"/>
                <w:sz w:val="20"/>
                <w:szCs w:val="20"/>
              </w:rPr>
              <w:t>10</w:t>
            </w:r>
          </w:p>
        </w:tc>
      </w:tr>
    </w:tbl>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221"/>
        <w:rPr>
          <w:b/>
          <w:bCs/>
          <w:color w:val="000000"/>
          <w:sz w:val="20"/>
          <w:szCs w:val="20"/>
        </w:rPr>
      </w:pPr>
    </w:p>
    <w:tbl>
      <w:tblPr>
        <w:tblStyle w:val="a6"/>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340"/>
        <w:gridCol w:w="1800"/>
      </w:tblGrid>
      <w:tr w:rsidR="00625C50">
        <w:trPr>
          <w:trHeight w:val="499"/>
        </w:trPr>
        <w:tc>
          <w:tcPr>
            <w:tcW w:w="10140" w:type="dxa"/>
            <w:gridSpan w:val="2"/>
            <w:shd w:val="clear" w:color="auto" w:fill="E6E6E6"/>
          </w:tcPr>
          <w:p w:rsidR="00625C50" w:rsidRDefault="00D82EFA">
            <w:pPr>
              <w:pBdr>
                <w:top w:val="nil"/>
                <w:left w:val="nil"/>
                <w:bottom w:val="nil"/>
                <w:right w:val="nil"/>
                <w:between w:val="nil"/>
              </w:pBdr>
              <w:spacing w:before="131"/>
              <w:ind w:left="455"/>
              <w:rPr>
                <w:b/>
                <w:bCs/>
                <w:color w:val="000000"/>
                <w:sz w:val="20"/>
                <w:szCs w:val="20"/>
              </w:rPr>
            </w:pPr>
            <w:r>
              <w:rPr>
                <w:b/>
                <w:bCs/>
                <w:color w:val="000000"/>
                <w:sz w:val="20"/>
                <w:szCs w:val="20"/>
              </w:rPr>
              <w:t>3. PARTICIPAÇÃO EM EVENTOS CIENTÍFICOS E PUBLICAÇÕES: (Durante o curso de Graduação)</w:t>
            </w:r>
          </w:p>
        </w:tc>
      </w:tr>
      <w:tr w:rsidR="00625C50">
        <w:trPr>
          <w:trHeight w:val="500"/>
        </w:trPr>
        <w:tc>
          <w:tcPr>
            <w:tcW w:w="8340" w:type="dxa"/>
            <w:shd w:val="clear" w:color="auto" w:fill="E6E6E6"/>
          </w:tcPr>
          <w:p w:rsidR="00625C50" w:rsidRDefault="00D82EFA">
            <w:pPr>
              <w:pBdr>
                <w:top w:val="nil"/>
                <w:left w:val="nil"/>
                <w:bottom w:val="nil"/>
                <w:right w:val="nil"/>
                <w:between w:val="nil"/>
              </w:pBdr>
              <w:spacing w:before="130"/>
              <w:ind w:left="36"/>
              <w:jc w:val="center"/>
              <w:rPr>
                <w:color w:val="000000"/>
                <w:sz w:val="20"/>
                <w:szCs w:val="20"/>
              </w:rPr>
            </w:pPr>
            <w:r>
              <w:rPr>
                <w:color w:val="000000"/>
                <w:sz w:val="20"/>
                <w:szCs w:val="20"/>
              </w:rPr>
              <w:t>Discriminação</w:t>
            </w:r>
          </w:p>
        </w:tc>
        <w:tc>
          <w:tcPr>
            <w:tcW w:w="1800" w:type="dxa"/>
            <w:shd w:val="clear" w:color="auto" w:fill="E6E6E6"/>
          </w:tcPr>
          <w:p w:rsidR="00625C50" w:rsidRDefault="00D82EFA">
            <w:pPr>
              <w:pBdr>
                <w:top w:val="nil"/>
                <w:left w:val="nil"/>
                <w:bottom w:val="nil"/>
                <w:right w:val="nil"/>
                <w:between w:val="nil"/>
              </w:pBdr>
              <w:spacing w:before="130"/>
              <w:ind w:left="430"/>
              <w:rPr>
                <w:color w:val="000000"/>
                <w:sz w:val="20"/>
                <w:szCs w:val="20"/>
              </w:rPr>
            </w:pPr>
            <w:r>
              <w:rPr>
                <w:color w:val="000000"/>
                <w:sz w:val="20"/>
                <w:szCs w:val="20"/>
              </w:rPr>
              <w:t>Pontuação</w:t>
            </w:r>
          </w:p>
        </w:tc>
      </w:tr>
    </w:tbl>
    <w:p w:rsidR="00625C50" w:rsidRDefault="00625C50">
      <w:pPr>
        <w:pBdr>
          <w:top w:val="nil"/>
          <w:left w:val="nil"/>
          <w:bottom w:val="nil"/>
          <w:right w:val="nil"/>
          <w:between w:val="nil"/>
        </w:pBdr>
        <w:rPr>
          <w:color w:val="000000"/>
          <w:sz w:val="20"/>
          <w:szCs w:val="20"/>
        </w:rPr>
        <w:sectPr w:rsidR="00625C50">
          <w:pgSz w:w="11920" w:h="16840"/>
          <w:pgMar w:top="2040" w:right="850" w:bottom="1160" w:left="850" w:header="469" w:footer="944" w:gutter="0"/>
          <w:cols w:space="720"/>
        </w:sect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1"/>
        <w:rPr>
          <w:b/>
          <w:bCs/>
          <w:color w:val="000000"/>
          <w:sz w:val="20"/>
          <w:szCs w:val="20"/>
        </w:rPr>
      </w:pPr>
    </w:p>
    <w:tbl>
      <w:tblPr>
        <w:tblStyle w:val="a7"/>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7920"/>
        <w:gridCol w:w="1800"/>
      </w:tblGrid>
      <w:tr w:rsidR="00625C50">
        <w:trPr>
          <w:trHeight w:val="126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8"/>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01</w:t>
            </w:r>
          </w:p>
        </w:tc>
        <w:tc>
          <w:tcPr>
            <w:tcW w:w="7920" w:type="dxa"/>
          </w:tcPr>
          <w:p w:rsidR="00625C50" w:rsidRDefault="00D82EFA">
            <w:pPr>
              <w:pBdr>
                <w:top w:val="nil"/>
                <w:left w:val="nil"/>
                <w:bottom w:val="nil"/>
                <w:right w:val="nil"/>
                <w:between w:val="nil"/>
              </w:pBdr>
              <w:spacing w:before="123" w:line="360" w:lineRule="auto"/>
              <w:ind w:left="82" w:right="45"/>
              <w:jc w:val="both"/>
              <w:rPr>
                <w:color w:val="000000"/>
                <w:sz w:val="20"/>
                <w:szCs w:val="20"/>
              </w:rPr>
            </w:pPr>
            <w:r>
              <w:rPr>
                <w:color w:val="000000"/>
                <w:sz w:val="20"/>
                <w:szCs w:val="20"/>
              </w:rPr>
              <w:t>Participação em evento científico internacional ou nacional, por meio de comunicação oral, painel ou posters, relativo aos últimos 5 anos, máximo de 5 participações, relacionado com área de atuação do cargo objeto do concurso.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8"/>
              <w:rPr>
                <w:b/>
                <w:bCs/>
                <w:color w:val="000000"/>
                <w:sz w:val="20"/>
                <w:szCs w:val="20"/>
              </w:rPr>
            </w:pPr>
          </w:p>
          <w:p w:rsidR="00625C50" w:rsidRDefault="00D82EFA">
            <w:pPr>
              <w:pBdr>
                <w:top w:val="nil"/>
                <w:left w:val="nil"/>
                <w:bottom w:val="nil"/>
                <w:right w:val="nil"/>
                <w:between w:val="nil"/>
              </w:pBdr>
              <w:ind w:left="71" w:right="35"/>
              <w:jc w:val="center"/>
              <w:rPr>
                <w:color w:val="000000"/>
                <w:sz w:val="20"/>
                <w:szCs w:val="20"/>
              </w:rPr>
            </w:pPr>
            <w:r>
              <w:rPr>
                <w:color w:val="000000"/>
                <w:sz w:val="20"/>
                <w:szCs w:val="20"/>
              </w:rPr>
              <w:t>3</w:t>
            </w:r>
          </w:p>
        </w:tc>
      </w:tr>
      <w:tr w:rsidR="00625C50">
        <w:trPr>
          <w:trHeight w:val="1279"/>
        </w:trPr>
        <w:tc>
          <w:tcPr>
            <w:tcW w:w="420" w:type="dxa"/>
          </w:tcPr>
          <w:p w:rsidR="00625C50" w:rsidRDefault="00625C50">
            <w:pPr>
              <w:pBdr>
                <w:top w:val="nil"/>
                <w:left w:val="nil"/>
                <w:bottom w:val="nil"/>
                <w:right w:val="nil"/>
                <w:between w:val="nil"/>
              </w:pBdr>
              <w:spacing w:before="75"/>
              <w:rPr>
                <w:b/>
                <w:bCs/>
                <w:color w:val="000000"/>
                <w:sz w:val="20"/>
                <w:szCs w:val="20"/>
              </w:rPr>
            </w:pPr>
          </w:p>
          <w:p w:rsidR="00625C50" w:rsidRDefault="00D82EFA">
            <w:pPr>
              <w:pBdr>
                <w:top w:val="nil"/>
                <w:left w:val="nil"/>
                <w:bottom w:val="nil"/>
                <w:right w:val="nil"/>
                <w:between w:val="nil"/>
              </w:pBdr>
              <w:ind w:left="82"/>
              <w:rPr>
                <w:color w:val="000000"/>
                <w:sz w:val="20"/>
                <w:szCs w:val="20"/>
              </w:rPr>
            </w:pPr>
            <w:r>
              <w:rPr>
                <w:color w:val="000000"/>
                <w:sz w:val="20"/>
                <w:szCs w:val="20"/>
              </w:rPr>
              <w:t>02</w:t>
            </w:r>
          </w:p>
          <w:p w:rsidR="00625C50" w:rsidRDefault="00D82EFA">
            <w:pPr>
              <w:pBdr>
                <w:top w:val="nil"/>
                <w:left w:val="nil"/>
                <w:bottom w:val="nil"/>
                <w:right w:val="nil"/>
                <w:between w:val="nil"/>
              </w:pBdr>
              <w:spacing w:before="115"/>
              <w:ind w:left="82"/>
              <w:rPr>
                <w:color w:val="000000"/>
                <w:sz w:val="20"/>
                <w:szCs w:val="20"/>
              </w:rPr>
            </w:pPr>
            <w:r>
              <w:rPr>
                <w:color w:val="000000"/>
                <w:sz w:val="20"/>
                <w:szCs w:val="20"/>
              </w:rPr>
              <w:t>.</w:t>
            </w:r>
          </w:p>
        </w:tc>
        <w:tc>
          <w:tcPr>
            <w:tcW w:w="7920" w:type="dxa"/>
          </w:tcPr>
          <w:p w:rsidR="00625C50" w:rsidRDefault="00D82EFA">
            <w:pPr>
              <w:pBdr>
                <w:top w:val="nil"/>
                <w:left w:val="nil"/>
                <w:bottom w:val="nil"/>
                <w:right w:val="nil"/>
                <w:between w:val="nil"/>
              </w:pBdr>
              <w:spacing w:before="133" w:line="360" w:lineRule="auto"/>
              <w:ind w:left="82" w:right="53"/>
              <w:jc w:val="both"/>
              <w:rPr>
                <w:color w:val="000000"/>
                <w:sz w:val="20"/>
                <w:szCs w:val="20"/>
              </w:rPr>
            </w:pPr>
            <w:r>
              <w:rPr>
                <w:color w:val="000000"/>
                <w:sz w:val="20"/>
                <w:szCs w:val="20"/>
              </w:rPr>
              <w:t>Participação em evento científico regional, por meio de comunicação oral, painel ou posters, relativo aos últimos 5 anos, máximo de 5 participações, relacionado com área de atuação do cargo objeto do concurso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37"/>
              <w:rPr>
                <w:b/>
                <w:bCs/>
                <w:color w:val="000000"/>
                <w:sz w:val="20"/>
                <w:szCs w:val="20"/>
              </w:rPr>
            </w:pPr>
          </w:p>
          <w:p w:rsidR="00625C50" w:rsidRDefault="00D82EFA">
            <w:pPr>
              <w:pBdr>
                <w:top w:val="nil"/>
                <w:left w:val="nil"/>
                <w:bottom w:val="nil"/>
                <w:right w:val="nil"/>
                <w:between w:val="nil"/>
              </w:pBdr>
              <w:spacing w:before="1"/>
              <w:ind w:left="71" w:right="35"/>
              <w:jc w:val="center"/>
              <w:rPr>
                <w:color w:val="000000"/>
                <w:sz w:val="20"/>
                <w:szCs w:val="20"/>
              </w:rPr>
            </w:pPr>
            <w:r>
              <w:rPr>
                <w:color w:val="000000"/>
                <w:sz w:val="20"/>
                <w:szCs w:val="20"/>
              </w:rPr>
              <w:t>2</w:t>
            </w:r>
          </w:p>
        </w:tc>
      </w:tr>
      <w:tr w:rsidR="00625C50">
        <w:trPr>
          <w:trHeight w:val="126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7"/>
              <w:rPr>
                <w:b/>
                <w:bCs/>
                <w:color w:val="000000"/>
                <w:sz w:val="20"/>
                <w:szCs w:val="20"/>
              </w:rPr>
            </w:pPr>
          </w:p>
          <w:p w:rsidR="00625C50" w:rsidRDefault="00D82EFA">
            <w:pPr>
              <w:pBdr>
                <w:top w:val="nil"/>
                <w:left w:val="nil"/>
                <w:bottom w:val="nil"/>
                <w:right w:val="nil"/>
                <w:between w:val="nil"/>
              </w:pBdr>
              <w:spacing w:before="1"/>
              <w:ind w:right="9"/>
              <w:jc w:val="center"/>
              <w:rPr>
                <w:color w:val="000000"/>
                <w:sz w:val="20"/>
                <w:szCs w:val="20"/>
              </w:rPr>
            </w:pPr>
            <w:r>
              <w:rPr>
                <w:color w:val="000000"/>
                <w:sz w:val="20"/>
                <w:szCs w:val="20"/>
              </w:rPr>
              <w:t>03</w:t>
            </w:r>
          </w:p>
        </w:tc>
        <w:tc>
          <w:tcPr>
            <w:tcW w:w="7920" w:type="dxa"/>
          </w:tcPr>
          <w:p w:rsidR="00625C50" w:rsidRDefault="00D82EFA">
            <w:pPr>
              <w:pBdr>
                <w:top w:val="nil"/>
                <w:left w:val="nil"/>
                <w:bottom w:val="nil"/>
                <w:right w:val="nil"/>
                <w:between w:val="nil"/>
              </w:pBdr>
              <w:spacing w:before="123" w:line="360" w:lineRule="auto"/>
              <w:ind w:left="82" w:right="47"/>
              <w:jc w:val="both"/>
              <w:rPr>
                <w:color w:val="000000"/>
                <w:sz w:val="20"/>
                <w:szCs w:val="20"/>
              </w:rPr>
            </w:pPr>
            <w:r>
              <w:rPr>
                <w:color w:val="000000"/>
                <w:sz w:val="20"/>
                <w:szCs w:val="20"/>
              </w:rPr>
              <w:t>Participação em evento científico internacional ou nacional, como congressista, relativo aos últimos 5 anos, máximo de 5 participações, relacionado com área de atuação do cargo objeto do concurso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7"/>
              <w:rPr>
                <w:b/>
                <w:bCs/>
                <w:color w:val="000000"/>
                <w:sz w:val="20"/>
                <w:szCs w:val="20"/>
              </w:rPr>
            </w:pPr>
          </w:p>
          <w:p w:rsidR="00625C50" w:rsidRDefault="00D82EFA">
            <w:pPr>
              <w:pBdr>
                <w:top w:val="nil"/>
                <w:left w:val="nil"/>
                <w:bottom w:val="nil"/>
                <w:right w:val="nil"/>
                <w:between w:val="nil"/>
              </w:pBdr>
              <w:spacing w:before="1"/>
              <w:ind w:left="71" w:right="35"/>
              <w:jc w:val="center"/>
              <w:rPr>
                <w:color w:val="000000"/>
                <w:sz w:val="20"/>
                <w:szCs w:val="20"/>
              </w:rPr>
            </w:pPr>
            <w:r>
              <w:rPr>
                <w:color w:val="000000"/>
                <w:sz w:val="20"/>
                <w:szCs w:val="20"/>
              </w:rPr>
              <w:t>1</w:t>
            </w:r>
          </w:p>
        </w:tc>
      </w:tr>
      <w:tr w:rsidR="00625C50">
        <w:trPr>
          <w:trHeight w:val="1279"/>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7"/>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04</w:t>
            </w:r>
          </w:p>
        </w:tc>
        <w:tc>
          <w:tcPr>
            <w:tcW w:w="7920" w:type="dxa"/>
          </w:tcPr>
          <w:p w:rsidR="00625C50" w:rsidRDefault="00D82EFA">
            <w:pPr>
              <w:pBdr>
                <w:top w:val="nil"/>
                <w:left w:val="nil"/>
                <w:bottom w:val="nil"/>
                <w:right w:val="nil"/>
                <w:between w:val="nil"/>
              </w:pBdr>
              <w:spacing w:before="132" w:line="360" w:lineRule="auto"/>
              <w:ind w:left="82" w:right="49"/>
              <w:jc w:val="both"/>
              <w:rPr>
                <w:color w:val="000000"/>
                <w:sz w:val="20"/>
                <w:szCs w:val="20"/>
              </w:rPr>
            </w:pPr>
            <w:r>
              <w:rPr>
                <w:color w:val="000000"/>
                <w:sz w:val="20"/>
                <w:szCs w:val="20"/>
              </w:rPr>
              <w:t>Participação em evento científico regional ou local, como congressista, relativo aos últimos 5 anos, máximo de 5 participações, relacionado com área de atuação do cargo objeto do concurso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37"/>
              <w:rPr>
                <w:b/>
                <w:bCs/>
                <w:color w:val="000000"/>
                <w:sz w:val="20"/>
                <w:szCs w:val="20"/>
              </w:rPr>
            </w:pPr>
          </w:p>
          <w:p w:rsidR="00625C50" w:rsidRDefault="00D82EFA">
            <w:pPr>
              <w:pBdr>
                <w:top w:val="nil"/>
                <w:left w:val="nil"/>
                <w:bottom w:val="nil"/>
                <w:right w:val="nil"/>
                <w:between w:val="nil"/>
              </w:pBdr>
              <w:ind w:left="71" w:right="35"/>
              <w:jc w:val="center"/>
              <w:rPr>
                <w:color w:val="000000"/>
                <w:sz w:val="20"/>
                <w:szCs w:val="20"/>
              </w:rPr>
            </w:pPr>
            <w:r>
              <w:rPr>
                <w:color w:val="000000"/>
                <w:sz w:val="20"/>
                <w:szCs w:val="20"/>
              </w:rPr>
              <w:t>1</w:t>
            </w:r>
          </w:p>
        </w:tc>
      </w:tr>
      <w:tr w:rsidR="00625C50">
        <w:trPr>
          <w:trHeight w:val="138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67"/>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05</w:t>
            </w:r>
          </w:p>
        </w:tc>
        <w:tc>
          <w:tcPr>
            <w:tcW w:w="7920" w:type="dxa"/>
          </w:tcPr>
          <w:p w:rsidR="00625C50" w:rsidRDefault="00D82EFA">
            <w:pPr>
              <w:pBdr>
                <w:top w:val="nil"/>
                <w:left w:val="nil"/>
                <w:bottom w:val="nil"/>
                <w:right w:val="nil"/>
                <w:between w:val="nil"/>
              </w:pBdr>
              <w:spacing w:before="122"/>
              <w:ind w:left="82"/>
              <w:rPr>
                <w:b/>
                <w:bCs/>
                <w:color w:val="000000"/>
                <w:sz w:val="20"/>
                <w:szCs w:val="20"/>
              </w:rPr>
            </w:pPr>
            <w:r>
              <w:rPr>
                <w:b/>
                <w:bCs/>
                <w:color w:val="000000"/>
                <w:sz w:val="20"/>
                <w:szCs w:val="20"/>
              </w:rPr>
              <w:t>PUBLICAÇÕES CIENTÍFICAS:</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spacing w:line="360" w:lineRule="auto"/>
              <w:ind w:left="82"/>
              <w:rPr>
                <w:color w:val="000000"/>
                <w:sz w:val="20"/>
                <w:szCs w:val="20"/>
              </w:rPr>
            </w:pPr>
            <w:r>
              <w:rPr>
                <w:color w:val="000000"/>
                <w:sz w:val="20"/>
                <w:szCs w:val="20"/>
              </w:rPr>
              <w:t>Publicação de artigos em periódicos, seja como autor principal ou co-autor (incluir cópia da publicação ou certificado da apresentação).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7"/>
              <w:rPr>
                <w:b/>
                <w:bCs/>
                <w:color w:val="000000"/>
                <w:sz w:val="20"/>
                <w:szCs w:val="20"/>
              </w:rPr>
            </w:pPr>
          </w:p>
          <w:p w:rsidR="00625C50" w:rsidRDefault="00D82EFA">
            <w:pPr>
              <w:pBdr>
                <w:top w:val="nil"/>
                <w:left w:val="nil"/>
                <w:bottom w:val="nil"/>
                <w:right w:val="nil"/>
                <w:between w:val="nil"/>
              </w:pBdr>
              <w:spacing w:line="360" w:lineRule="auto"/>
              <w:ind w:left="657" w:hanging="362"/>
              <w:rPr>
                <w:color w:val="000000"/>
                <w:sz w:val="20"/>
                <w:szCs w:val="20"/>
              </w:rPr>
            </w:pPr>
            <w:r>
              <w:rPr>
                <w:color w:val="000000"/>
                <w:sz w:val="20"/>
                <w:szCs w:val="20"/>
              </w:rPr>
              <w:t>15 pontos por artigo</w:t>
            </w:r>
          </w:p>
        </w:tc>
      </w:tr>
      <w:tr w:rsidR="00625C50">
        <w:trPr>
          <w:trHeight w:val="244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35"/>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06</w:t>
            </w:r>
          </w:p>
        </w:tc>
        <w:tc>
          <w:tcPr>
            <w:tcW w:w="7920" w:type="dxa"/>
          </w:tcPr>
          <w:p w:rsidR="00625C50" w:rsidRDefault="00D82EFA">
            <w:pPr>
              <w:pBdr>
                <w:top w:val="nil"/>
                <w:left w:val="nil"/>
                <w:bottom w:val="nil"/>
                <w:right w:val="nil"/>
                <w:between w:val="nil"/>
              </w:pBdr>
              <w:spacing w:before="132"/>
              <w:ind w:left="82"/>
              <w:jc w:val="both"/>
              <w:rPr>
                <w:b/>
                <w:bCs/>
                <w:color w:val="000000"/>
                <w:sz w:val="20"/>
                <w:szCs w:val="20"/>
              </w:rPr>
            </w:pPr>
            <w:r>
              <w:rPr>
                <w:b/>
                <w:bCs/>
                <w:color w:val="000000"/>
                <w:sz w:val="20"/>
                <w:szCs w:val="20"/>
              </w:rPr>
              <w:t>PUBLICAÇÕES CIENTÍFICAS:</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spacing w:line="360" w:lineRule="auto"/>
              <w:ind w:left="82" w:right="45"/>
              <w:jc w:val="both"/>
              <w:rPr>
                <w:color w:val="000000"/>
                <w:sz w:val="20"/>
                <w:szCs w:val="20"/>
              </w:rPr>
            </w:pPr>
            <w:r>
              <w:rPr>
                <w:color w:val="000000"/>
                <w:sz w:val="20"/>
                <w:szCs w:val="20"/>
              </w:rPr>
              <w:t>Publicação de resumos em eventos científicos locais, regionais, nacionais ou internacionais, seja como autor principal ou co-autor (incluir cópia da publicação ou certificado da apresentação).</w:t>
            </w:r>
          </w:p>
        </w:tc>
        <w:tc>
          <w:tcPr>
            <w:tcW w:w="1800" w:type="dxa"/>
          </w:tcPr>
          <w:p w:rsidR="00625C50" w:rsidRDefault="00D82EFA">
            <w:pPr>
              <w:pBdr>
                <w:top w:val="nil"/>
                <w:left w:val="nil"/>
                <w:bottom w:val="nil"/>
                <w:right w:val="nil"/>
                <w:between w:val="nil"/>
              </w:pBdr>
              <w:spacing w:before="132" w:line="360" w:lineRule="auto"/>
              <w:ind w:left="71" w:right="33"/>
              <w:jc w:val="center"/>
              <w:rPr>
                <w:color w:val="000000"/>
                <w:sz w:val="20"/>
                <w:szCs w:val="20"/>
              </w:rPr>
            </w:pPr>
            <w:r>
              <w:rPr>
                <w:color w:val="000000"/>
                <w:sz w:val="20"/>
                <w:szCs w:val="20"/>
              </w:rPr>
              <w:t>3 pontos por publicação Nacional e</w:t>
            </w:r>
          </w:p>
          <w:p w:rsidR="00625C50" w:rsidRDefault="00D82EFA">
            <w:pPr>
              <w:pBdr>
                <w:top w:val="nil"/>
                <w:left w:val="nil"/>
                <w:bottom w:val="nil"/>
                <w:right w:val="nil"/>
                <w:between w:val="nil"/>
              </w:pBdr>
              <w:spacing w:before="120" w:line="360" w:lineRule="auto"/>
              <w:ind w:left="71" w:right="33"/>
              <w:jc w:val="center"/>
              <w:rPr>
                <w:color w:val="000000"/>
                <w:sz w:val="20"/>
                <w:szCs w:val="20"/>
              </w:rPr>
            </w:pPr>
            <w:r>
              <w:rPr>
                <w:color w:val="000000"/>
                <w:sz w:val="20"/>
                <w:szCs w:val="20"/>
              </w:rPr>
              <w:t>5 pontos por publicação Internacional</w:t>
            </w:r>
          </w:p>
        </w:tc>
      </w:tr>
      <w:tr w:rsidR="00625C50">
        <w:trPr>
          <w:trHeight w:val="1379"/>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62"/>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07</w:t>
            </w:r>
          </w:p>
        </w:tc>
        <w:tc>
          <w:tcPr>
            <w:tcW w:w="7920" w:type="dxa"/>
          </w:tcPr>
          <w:p w:rsidR="00625C50" w:rsidRDefault="00D82EFA">
            <w:pPr>
              <w:pBdr>
                <w:top w:val="nil"/>
                <w:left w:val="nil"/>
                <w:bottom w:val="nil"/>
                <w:right w:val="nil"/>
                <w:between w:val="nil"/>
              </w:pBdr>
              <w:spacing w:before="117"/>
              <w:ind w:left="82"/>
              <w:rPr>
                <w:b/>
                <w:bCs/>
                <w:color w:val="000000"/>
                <w:sz w:val="20"/>
                <w:szCs w:val="20"/>
              </w:rPr>
            </w:pPr>
            <w:r>
              <w:rPr>
                <w:b/>
                <w:bCs/>
                <w:color w:val="000000"/>
                <w:sz w:val="20"/>
                <w:szCs w:val="20"/>
              </w:rPr>
              <w:t>PUBLICAÇÕES CIENTÍFICAS:</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spacing w:line="360" w:lineRule="auto"/>
              <w:ind w:left="82"/>
              <w:rPr>
                <w:color w:val="000000"/>
                <w:sz w:val="20"/>
                <w:szCs w:val="20"/>
              </w:rPr>
            </w:pPr>
            <w:r>
              <w:rPr>
                <w:color w:val="000000"/>
                <w:sz w:val="20"/>
                <w:szCs w:val="20"/>
              </w:rPr>
              <w:t>Publicação de livros ou capítulos de livros, seja como autor principal ou co-autor. O livro deve apresentar ISBN e Conselho Editorial.</w:t>
            </w:r>
          </w:p>
        </w:tc>
        <w:tc>
          <w:tcPr>
            <w:tcW w:w="1800" w:type="dxa"/>
          </w:tcPr>
          <w:p w:rsidR="00625C50" w:rsidRDefault="00D82EFA">
            <w:pPr>
              <w:pBdr>
                <w:top w:val="nil"/>
                <w:left w:val="nil"/>
                <w:bottom w:val="nil"/>
                <w:right w:val="nil"/>
                <w:between w:val="nil"/>
              </w:pBdr>
              <w:spacing w:before="117" w:line="360" w:lineRule="auto"/>
              <w:ind w:left="430" w:hanging="134"/>
              <w:rPr>
                <w:color w:val="000000"/>
                <w:sz w:val="20"/>
                <w:szCs w:val="20"/>
              </w:rPr>
            </w:pPr>
            <w:r>
              <w:rPr>
                <w:color w:val="000000"/>
                <w:sz w:val="20"/>
                <w:szCs w:val="20"/>
              </w:rPr>
              <w:t>15 pontos por publicação</w:t>
            </w:r>
          </w:p>
        </w:tc>
      </w:tr>
    </w:tbl>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3"/>
        <w:rPr>
          <w:b/>
          <w:bCs/>
          <w:color w:val="000000"/>
          <w:sz w:val="20"/>
          <w:szCs w:val="20"/>
        </w:rPr>
      </w:pPr>
    </w:p>
    <w:tbl>
      <w:tblPr>
        <w:tblStyle w:val="a8"/>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340"/>
        <w:gridCol w:w="1800"/>
      </w:tblGrid>
      <w:tr w:rsidR="00625C50">
        <w:trPr>
          <w:trHeight w:val="579"/>
        </w:trPr>
        <w:tc>
          <w:tcPr>
            <w:tcW w:w="10140" w:type="dxa"/>
            <w:gridSpan w:val="2"/>
            <w:shd w:val="clear" w:color="auto" w:fill="E6E6E6"/>
          </w:tcPr>
          <w:p w:rsidR="00625C50" w:rsidRDefault="00D82EFA">
            <w:pPr>
              <w:pBdr>
                <w:top w:val="nil"/>
                <w:left w:val="nil"/>
                <w:bottom w:val="nil"/>
                <w:right w:val="nil"/>
                <w:between w:val="nil"/>
              </w:pBdr>
              <w:spacing w:before="127"/>
              <w:ind w:left="3919"/>
              <w:rPr>
                <w:b/>
                <w:bCs/>
                <w:color w:val="000000"/>
                <w:sz w:val="20"/>
                <w:szCs w:val="20"/>
              </w:rPr>
            </w:pPr>
            <w:r>
              <w:rPr>
                <w:b/>
                <w:bCs/>
                <w:color w:val="000000"/>
                <w:sz w:val="20"/>
                <w:szCs w:val="20"/>
              </w:rPr>
              <w:t>4. OUTRAS ATIVIDADES</w:t>
            </w:r>
          </w:p>
        </w:tc>
      </w:tr>
      <w:tr w:rsidR="00625C50">
        <w:trPr>
          <w:trHeight w:val="580"/>
        </w:trPr>
        <w:tc>
          <w:tcPr>
            <w:tcW w:w="8340" w:type="dxa"/>
            <w:shd w:val="clear" w:color="auto" w:fill="E6E6E6"/>
          </w:tcPr>
          <w:p w:rsidR="00625C50" w:rsidRDefault="00D82EFA">
            <w:pPr>
              <w:pBdr>
                <w:top w:val="nil"/>
                <w:left w:val="nil"/>
                <w:bottom w:val="nil"/>
                <w:right w:val="nil"/>
                <w:between w:val="nil"/>
              </w:pBdr>
              <w:spacing w:before="127"/>
              <w:ind w:left="36"/>
              <w:jc w:val="center"/>
              <w:rPr>
                <w:color w:val="000000"/>
                <w:sz w:val="20"/>
                <w:szCs w:val="20"/>
              </w:rPr>
            </w:pPr>
            <w:r>
              <w:rPr>
                <w:color w:val="000000"/>
                <w:sz w:val="20"/>
                <w:szCs w:val="20"/>
              </w:rPr>
              <w:t>Discriminação</w:t>
            </w:r>
          </w:p>
        </w:tc>
        <w:tc>
          <w:tcPr>
            <w:tcW w:w="1800" w:type="dxa"/>
            <w:shd w:val="clear" w:color="auto" w:fill="E6E6E6"/>
          </w:tcPr>
          <w:p w:rsidR="00625C50" w:rsidRDefault="00D82EFA">
            <w:pPr>
              <w:pBdr>
                <w:top w:val="nil"/>
                <w:left w:val="nil"/>
                <w:bottom w:val="nil"/>
                <w:right w:val="nil"/>
                <w:between w:val="nil"/>
              </w:pBdr>
              <w:spacing w:before="127"/>
              <w:ind w:left="430"/>
              <w:rPr>
                <w:color w:val="000000"/>
                <w:sz w:val="20"/>
                <w:szCs w:val="20"/>
              </w:rPr>
            </w:pPr>
            <w:r>
              <w:rPr>
                <w:color w:val="000000"/>
                <w:sz w:val="20"/>
                <w:szCs w:val="20"/>
              </w:rPr>
              <w:t>Pontuação</w:t>
            </w:r>
          </w:p>
        </w:tc>
      </w:tr>
    </w:tbl>
    <w:p w:rsidR="00625C50" w:rsidRDefault="00625C50">
      <w:pPr>
        <w:pBdr>
          <w:top w:val="nil"/>
          <w:left w:val="nil"/>
          <w:bottom w:val="nil"/>
          <w:right w:val="nil"/>
          <w:between w:val="nil"/>
        </w:pBdr>
        <w:rPr>
          <w:color w:val="000000"/>
          <w:sz w:val="20"/>
          <w:szCs w:val="20"/>
        </w:rPr>
        <w:sectPr w:rsidR="00625C50">
          <w:pgSz w:w="11920" w:h="16840"/>
          <w:pgMar w:top="2040" w:right="850" w:bottom="1160" w:left="850" w:header="469" w:footer="944" w:gutter="0"/>
          <w:cols w:space="720"/>
        </w:sect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1"/>
        <w:rPr>
          <w:b/>
          <w:bCs/>
          <w:color w:val="000000"/>
          <w:sz w:val="20"/>
          <w:szCs w:val="20"/>
        </w:rPr>
      </w:pPr>
    </w:p>
    <w:tbl>
      <w:tblPr>
        <w:tblStyle w:val="a9"/>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7920"/>
        <w:gridCol w:w="1800"/>
      </w:tblGrid>
      <w:tr w:rsidR="00625C50">
        <w:trPr>
          <w:trHeight w:val="1040"/>
        </w:trPr>
        <w:tc>
          <w:tcPr>
            <w:tcW w:w="420" w:type="dxa"/>
          </w:tcPr>
          <w:p w:rsidR="00625C50" w:rsidRDefault="00625C50">
            <w:pPr>
              <w:pBdr>
                <w:top w:val="nil"/>
                <w:left w:val="nil"/>
                <w:bottom w:val="nil"/>
                <w:right w:val="nil"/>
                <w:between w:val="nil"/>
              </w:pBdr>
              <w:spacing w:before="125"/>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01</w:t>
            </w:r>
          </w:p>
        </w:tc>
        <w:tc>
          <w:tcPr>
            <w:tcW w:w="7920" w:type="dxa"/>
          </w:tcPr>
          <w:p w:rsidR="00625C50" w:rsidRDefault="00D82EFA">
            <w:pPr>
              <w:pBdr>
                <w:top w:val="nil"/>
                <w:left w:val="nil"/>
                <w:bottom w:val="nil"/>
                <w:right w:val="nil"/>
                <w:between w:val="nil"/>
              </w:pBdr>
              <w:spacing w:before="123" w:line="360" w:lineRule="auto"/>
              <w:ind w:left="82"/>
              <w:rPr>
                <w:color w:val="000000"/>
                <w:sz w:val="20"/>
                <w:szCs w:val="20"/>
              </w:rPr>
            </w:pPr>
            <w:r>
              <w:rPr>
                <w:color w:val="000000"/>
                <w:sz w:val="20"/>
                <w:szCs w:val="20"/>
              </w:rPr>
              <w:t xml:space="preserve">Curso de Extensão, </w:t>
            </w:r>
            <w:r>
              <w:rPr>
                <w:b/>
                <w:bCs/>
                <w:color w:val="000000"/>
                <w:sz w:val="20"/>
                <w:szCs w:val="20"/>
              </w:rPr>
              <w:t>com aproveitamento e frequência comprovada</w:t>
            </w:r>
            <w:r>
              <w:rPr>
                <w:color w:val="000000"/>
                <w:sz w:val="20"/>
                <w:szCs w:val="20"/>
              </w:rPr>
              <w:t>, de duração mínima de 90 (noventa) horas. Por curso realizado – máximo de 2 (dois) cursos.</w:t>
            </w:r>
          </w:p>
        </w:tc>
        <w:tc>
          <w:tcPr>
            <w:tcW w:w="1800" w:type="dxa"/>
          </w:tcPr>
          <w:p w:rsidR="00625C50" w:rsidRDefault="00D82EFA">
            <w:pPr>
              <w:pBdr>
                <w:top w:val="nil"/>
                <w:left w:val="nil"/>
                <w:bottom w:val="nil"/>
                <w:right w:val="nil"/>
                <w:between w:val="nil"/>
              </w:pBdr>
              <w:spacing w:before="123"/>
              <w:ind w:left="71" w:right="35"/>
              <w:jc w:val="center"/>
              <w:rPr>
                <w:color w:val="000000"/>
                <w:sz w:val="20"/>
                <w:szCs w:val="20"/>
              </w:rPr>
            </w:pPr>
            <w:r>
              <w:rPr>
                <w:color w:val="000000"/>
                <w:sz w:val="20"/>
                <w:szCs w:val="20"/>
              </w:rPr>
              <w:t>Área objeto: 06</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ind w:left="71" w:right="35"/>
              <w:jc w:val="center"/>
              <w:rPr>
                <w:color w:val="000000"/>
                <w:sz w:val="20"/>
                <w:szCs w:val="20"/>
              </w:rPr>
            </w:pPr>
            <w:r>
              <w:rPr>
                <w:color w:val="000000"/>
                <w:sz w:val="20"/>
                <w:szCs w:val="20"/>
              </w:rPr>
              <w:t>Área correlata: 03</w:t>
            </w:r>
          </w:p>
        </w:tc>
      </w:tr>
      <w:tr w:rsidR="00625C50">
        <w:trPr>
          <w:trHeight w:val="919"/>
        </w:trPr>
        <w:tc>
          <w:tcPr>
            <w:tcW w:w="420" w:type="dxa"/>
          </w:tcPr>
          <w:p w:rsidR="00625C50" w:rsidRDefault="00625C50">
            <w:pPr>
              <w:pBdr>
                <w:top w:val="nil"/>
                <w:left w:val="nil"/>
                <w:bottom w:val="nil"/>
                <w:right w:val="nil"/>
                <w:between w:val="nil"/>
              </w:pBdr>
              <w:spacing w:before="70"/>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02</w:t>
            </w:r>
          </w:p>
        </w:tc>
        <w:tc>
          <w:tcPr>
            <w:tcW w:w="7920" w:type="dxa"/>
          </w:tcPr>
          <w:p w:rsidR="00625C50" w:rsidRDefault="00D82EFA">
            <w:pPr>
              <w:pBdr>
                <w:top w:val="nil"/>
                <w:left w:val="nil"/>
                <w:bottom w:val="nil"/>
                <w:right w:val="nil"/>
                <w:between w:val="nil"/>
              </w:pBdr>
              <w:spacing w:before="128" w:line="360" w:lineRule="auto"/>
              <w:ind w:left="82" w:right="58"/>
              <w:rPr>
                <w:color w:val="000000"/>
                <w:sz w:val="20"/>
                <w:szCs w:val="20"/>
              </w:rPr>
            </w:pPr>
            <w:r>
              <w:rPr>
                <w:color w:val="000000"/>
                <w:sz w:val="20"/>
                <w:szCs w:val="20"/>
              </w:rPr>
              <w:t>Exercício técnico-profissional em função diretamente relacionada com o cargo objeto do Concurso – máximo de 2 (dois) anos – pontuação por ano de efetivo de exercício.</w:t>
            </w:r>
          </w:p>
        </w:tc>
        <w:tc>
          <w:tcPr>
            <w:tcW w:w="1800" w:type="dxa"/>
          </w:tcPr>
          <w:p w:rsidR="00625C50" w:rsidRDefault="00D82EFA">
            <w:pPr>
              <w:pBdr>
                <w:top w:val="nil"/>
                <w:left w:val="nil"/>
                <w:bottom w:val="nil"/>
                <w:right w:val="nil"/>
                <w:between w:val="nil"/>
              </w:pBdr>
              <w:spacing w:before="128"/>
              <w:ind w:left="71" w:right="35"/>
              <w:jc w:val="center"/>
              <w:rPr>
                <w:color w:val="000000"/>
                <w:sz w:val="20"/>
                <w:szCs w:val="20"/>
              </w:rPr>
            </w:pPr>
            <w:r>
              <w:rPr>
                <w:color w:val="000000"/>
                <w:sz w:val="20"/>
                <w:szCs w:val="20"/>
              </w:rPr>
              <w:t>06</w:t>
            </w:r>
          </w:p>
        </w:tc>
      </w:tr>
      <w:tr w:rsidR="00625C50">
        <w:trPr>
          <w:trHeight w:val="1859"/>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0"/>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03</w:t>
            </w:r>
          </w:p>
        </w:tc>
        <w:tc>
          <w:tcPr>
            <w:tcW w:w="7920" w:type="dxa"/>
          </w:tcPr>
          <w:p w:rsidR="00625C50" w:rsidRDefault="00D82EFA">
            <w:pPr>
              <w:pBdr>
                <w:top w:val="nil"/>
                <w:left w:val="nil"/>
                <w:bottom w:val="nil"/>
                <w:right w:val="nil"/>
                <w:between w:val="nil"/>
              </w:pBdr>
              <w:spacing w:before="133"/>
              <w:ind w:left="82"/>
              <w:rPr>
                <w:color w:val="000000"/>
                <w:sz w:val="20"/>
                <w:szCs w:val="20"/>
              </w:rPr>
            </w:pPr>
            <w:r>
              <w:rPr>
                <w:b/>
                <w:bCs/>
                <w:color w:val="000000"/>
                <w:sz w:val="20"/>
                <w:szCs w:val="20"/>
              </w:rPr>
              <w:t xml:space="preserve">Atividade de Monitoria </w:t>
            </w:r>
            <w:r>
              <w:rPr>
                <w:color w:val="000000"/>
                <w:sz w:val="20"/>
                <w:szCs w:val="20"/>
              </w:rPr>
              <w:t>(Durante o curso de Graduação):</w:t>
            </w:r>
          </w:p>
          <w:p w:rsidR="00625C50" w:rsidRDefault="00625C50">
            <w:pPr>
              <w:pBdr>
                <w:top w:val="nil"/>
                <w:left w:val="nil"/>
                <w:bottom w:val="nil"/>
                <w:right w:val="nil"/>
                <w:between w:val="nil"/>
              </w:pBdr>
              <w:spacing w:before="4"/>
              <w:rPr>
                <w:b/>
                <w:bCs/>
                <w:color w:val="000000"/>
                <w:sz w:val="20"/>
                <w:szCs w:val="20"/>
              </w:rPr>
            </w:pPr>
          </w:p>
          <w:p w:rsidR="00625C50" w:rsidRDefault="00D82EFA">
            <w:pPr>
              <w:numPr>
                <w:ilvl w:val="0"/>
                <w:numId w:val="3"/>
              </w:numPr>
              <w:pBdr>
                <w:top w:val="nil"/>
                <w:left w:val="nil"/>
                <w:bottom w:val="nil"/>
                <w:right w:val="nil"/>
                <w:between w:val="nil"/>
              </w:pBdr>
              <w:tabs>
                <w:tab w:val="left" w:pos="373"/>
              </w:tabs>
              <w:spacing w:before="1" w:line="360" w:lineRule="auto"/>
              <w:ind w:left="82" w:right="51" w:firstLine="0"/>
              <w:rPr>
                <w:color w:val="000000"/>
                <w:sz w:val="20"/>
                <w:szCs w:val="20"/>
              </w:rPr>
            </w:pPr>
            <w:r>
              <w:rPr>
                <w:color w:val="000000"/>
                <w:sz w:val="20"/>
                <w:szCs w:val="20"/>
              </w:rPr>
              <w:t>Atividades de iniciação à docência em disciplina da grade curricular da própria instituição de graduação do candidato;</w:t>
            </w:r>
          </w:p>
          <w:p w:rsidR="00625C50" w:rsidRDefault="00D82EFA">
            <w:pPr>
              <w:numPr>
                <w:ilvl w:val="0"/>
                <w:numId w:val="3"/>
              </w:numPr>
              <w:pBdr>
                <w:top w:val="nil"/>
                <w:left w:val="nil"/>
                <w:bottom w:val="nil"/>
                <w:right w:val="nil"/>
                <w:between w:val="nil"/>
              </w:pBdr>
              <w:tabs>
                <w:tab w:val="left" w:pos="313"/>
              </w:tabs>
              <w:spacing w:before="120"/>
              <w:ind w:left="313" w:hanging="231"/>
              <w:rPr>
                <w:color w:val="000000"/>
                <w:sz w:val="20"/>
                <w:szCs w:val="20"/>
              </w:rPr>
            </w:pPr>
            <w:r>
              <w:rPr>
                <w:color w:val="000000"/>
                <w:sz w:val="20"/>
                <w:szCs w:val="20"/>
              </w:rPr>
              <w:t>No máximo dois anos.</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7"/>
              <w:rPr>
                <w:b/>
                <w:bCs/>
                <w:color w:val="000000"/>
                <w:sz w:val="20"/>
                <w:szCs w:val="20"/>
              </w:rPr>
            </w:pPr>
          </w:p>
          <w:p w:rsidR="00625C50" w:rsidRDefault="00D82EFA">
            <w:pPr>
              <w:pBdr>
                <w:top w:val="nil"/>
                <w:left w:val="nil"/>
                <w:bottom w:val="nil"/>
                <w:right w:val="nil"/>
                <w:between w:val="nil"/>
              </w:pBdr>
              <w:spacing w:line="276" w:lineRule="auto"/>
              <w:ind w:left="646" w:hanging="462"/>
              <w:rPr>
                <w:color w:val="000000"/>
                <w:sz w:val="20"/>
                <w:szCs w:val="20"/>
              </w:rPr>
            </w:pPr>
            <w:r>
              <w:rPr>
                <w:color w:val="000000"/>
                <w:sz w:val="20"/>
                <w:szCs w:val="20"/>
              </w:rPr>
              <w:t>02 por semestre letivo.</w:t>
            </w:r>
          </w:p>
        </w:tc>
      </w:tr>
      <w:tr w:rsidR="00625C50">
        <w:trPr>
          <w:trHeight w:val="186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15"/>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04</w:t>
            </w:r>
          </w:p>
        </w:tc>
        <w:tc>
          <w:tcPr>
            <w:tcW w:w="7920" w:type="dxa"/>
          </w:tcPr>
          <w:p w:rsidR="00625C50" w:rsidRDefault="00D82EFA">
            <w:pPr>
              <w:pBdr>
                <w:top w:val="nil"/>
                <w:left w:val="nil"/>
                <w:bottom w:val="nil"/>
                <w:right w:val="nil"/>
                <w:between w:val="nil"/>
              </w:pBdr>
              <w:spacing w:before="127"/>
              <w:ind w:left="82"/>
              <w:rPr>
                <w:color w:val="000000"/>
                <w:sz w:val="20"/>
                <w:szCs w:val="20"/>
              </w:rPr>
            </w:pPr>
            <w:r>
              <w:rPr>
                <w:b/>
                <w:bCs/>
                <w:color w:val="000000"/>
                <w:sz w:val="20"/>
                <w:szCs w:val="20"/>
              </w:rPr>
              <w:t xml:space="preserve">Projeto de Extensão ou Ligas Acadêmicas </w:t>
            </w:r>
            <w:r>
              <w:rPr>
                <w:color w:val="000000"/>
                <w:sz w:val="20"/>
                <w:szCs w:val="20"/>
              </w:rPr>
              <w:t>(Durante o curso de Graduação):</w:t>
            </w:r>
          </w:p>
          <w:p w:rsidR="00625C50" w:rsidRDefault="00625C50">
            <w:pPr>
              <w:pBdr>
                <w:top w:val="nil"/>
                <w:left w:val="nil"/>
                <w:bottom w:val="nil"/>
                <w:right w:val="nil"/>
                <w:between w:val="nil"/>
              </w:pBdr>
              <w:spacing w:before="5"/>
              <w:rPr>
                <w:b/>
                <w:bCs/>
                <w:color w:val="000000"/>
                <w:sz w:val="20"/>
                <w:szCs w:val="20"/>
              </w:rPr>
            </w:pPr>
          </w:p>
          <w:p w:rsidR="00625C50" w:rsidRDefault="00D82EFA">
            <w:pPr>
              <w:numPr>
                <w:ilvl w:val="0"/>
                <w:numId w:val="2"/>
              </w:numPr>
              <w:pBdr>
                <w:top w:val="nil"/>
                <w:left w:val="nil"/>
                <w:bottom w:val="nil"/>
                <w:right w:val="nil"/>
                <w:between w:val="nil"/>
              </w:pBdr>
              <w:tabs>
                <w:tab w:val="left" w:pos="328"/>
              </w:tabs>
              <w:spacing w:before="1" w:line="360" w:lineRule="auto"/>
              <w:ind w:left="82" w:right="45" w:firstLine="0"/>
              <w:rPr>
                <w:color w:val="000000"/>
                <w:sz w:val="20"/>
                <w:szCs w:val="20"/>
              </w:rPr>
            </w:pPr>
            <w:r>
              <w:rPr>
                <w:color w:val="000000"/>
                <w:sz w:val="20"/>
                <w:szCs w:val="20"/>
              </w:rPr>
              <w:t>Projeto pelo colegiado da instituição de ensino de origem do candidato ou, aprovado por órgão de financiamento;</w:t>
            </w:r>
          </w:p>
          <w:p w:rsidR="00625C50" w:rsidRDefault="00D82EFA">
            <w:pPr>
              <w:numPr>
                <w:ilvl w:val="0"/>
                <w:numId w:val="2"/>
              </w:numPr>
              <w:pBdr>
                <w:top w:val="nil"/>
                <w:left w:val="nil"/>
                <w:bottom w:val="nil"/>
                <w:right w:val="nil"/>
                <w:between w:val="nil"/>
              </w:pBdr>
              <w:tabs>
                <w:tab w:val="left" w:pos="313"/>
              </w:tabs>
              <w:spacing w:before="120"/>
              <w:ind w:left="313" w:hanging="231"/>
              <w:rPr>
                <w:color w:val="000000"/>
                <w:sz w:val="20"/>
                <w:szCs w:val="20"/>
              </w:rPr>
            </w:pPr>
            <w:r>
              <w:rPr>
                <w:color w:val="000000"/>
                <w:sz w:val="20"/>
                <w:szCs w:val="20"/>
              </w:rPr>
              <w:t>No máximo dois anos.</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2"/>
              <w:rPr>
                <w:b/>
                <w:bCs/>
                <w:color w:val="000000"/>
                <w:sz w:val="20"/>
                <w:szCs w:val="20"/>
              </w:rPr>
            </w:pPr>
          </w:p>
          <w:p w:rsidR="00625C50" w:rsidRDefault="00D82EFA">
            <w:pPr>
              <w:pBdr>
                <w:top w:val="nil"/>
                <w:left w:val="nil"/>
                <w:bottom w:val="nil"/>
                <w:right w:val="nil"/>
                <w:between w:val="nil"/>
              </w:pBdr>
              <w:spacing w:line="276" w:lineRule="auto"/>
              <w:ind w:left="646" w:hanging="462"/>
              <w:rPr>
                <w:color w:val="000000"/>
                <w:sz w:val="20"/>
                <w:szCs w:val="20"/>
              </w:rPr>
            </w:pPr>
            <w:r>
              <w:rPr>
                <w:color w:val="000000"/>
                <w:sz w:val="20"/>
                <w:szCs w:val="20"/>
              </w:rPr>
              <w:t>02 por semestre letivo.</w:t>
            </w:r>
          </w:p>
        </w:tc>
      </w:tr>
      <w:tr w:rsidR="00625C50">
        <w:trPr>
          <w:trHeight w:val="300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227"/>
              <w:rPr>
                <w:b/>
                <w:bCs/>
                <w:color w:val="000000"/>
                <w:sz w:val="20"/>
                <w:szCs w:val="20"/>
              </w:rPr>
            </w:pPr>
          </w:p>
          <w:p w:rsidR="00625C50" w:rsidRDefault="00D82EFA">
            <w:pPr>
              <w:pBdr>
                <w:top w:val="nil"/>
                <w:left w:val="nil"/>
                <w:bottom w:val="nil"/>
                <w:right w:val="nil"/>
                <w:between w:val="nil"/>
              </w:pBdr>
              <w:spacing w:before="1"/>
              <w:ind w:right="9"/>
              <w:jc w:val="center"/>
              <w:rPr>
                <w:color w:val="000000"/>
                <w:sz w:val="20"/>
                <w:szCs w:val="20"/>
              </w:rPr>
            </w:pPr>
            <w:r>
              <w:rPr>
                <w:color w:val="000000"/>
                <w:sz w:val="20"/>
                <w:szCs w:val="20"/>
              </w:rPr>
              <w:t>05</w:t>
            </w:r>
          </w:p>
        </w:tc>
        <w:tc>
          <w:tcPr>
            <w:tcW w:w="7920" w:type="dxa"/>
          </w:tcPr>
          <w:p w:rsidR="00625C50" w:rsidRDefault="00D82EFA">
            <w:pPr>
              <w:pBdr>
                <w:top w:val="nil"/>
                <w:left w:val="nil"/>
                <w:bottom w:val="nil"/>
                <w:right w:val="nil"/>
                <w:between w:val="nil"/>
              </w:pBdr>
              <w:spacing w:before="122" w:line="360" w:lineRule="auto"/>
              <w:ind w:left="82" w:right="48"/>
              <w:jc w:val="both"/>
              <w:rPr>
                <w:color w:val="000000"/>
                <w:sz w:val="20"/>
                <w:szCs w:val="20"/>
              </w:rPr>
            </w:pPr>
            <w:r>
              <w:rPr>
                <w:b/>
                <w:bCs/>
                <w:color w:val="000000"/>
                <w:sz w:val="20"/>
                <w:szCs w:val="20"/>
              </w:rPr>
              <w:t xml:space="preserve">Participação em Projeto de Pesquisa ou Bolsa de Iniciação Científica, Institucional, CNPq ou Fundação Estadual de Apoio a Pesquisa, </w:t>
            </w:r>
            <w:r>
              <w:rPr>
                <w:color w:val="000000"/>
                <w:sz w:val="20"/>
                <w:szCs w:val="20"/>
              </w:rPr>
              <w:t>(Durante o curso de Graduação):</w:t>
            </w:r>
          </w:p>
          <w:p w:rsidR="00625C50" w:rsidRDefault="00D82EFA">
            <w:pPr>
              <w:numPr>
                <w:ilvl w:val="0"/>
                <w:numId w:val="1"/>
              </w:numPr>
              <w:pBdr>
                <w:top w:val="nil"/>
                <w:left w:val="nil"/>
                <w:bottom w:val="nil"/>
                <w:right w:val="nil"/>
                <w:between w:val="nil"/>
              </w:pBdr>
              <w:tabs>
                <w:tab w:val="left" w:pos="313"/>
              </w:tabs>
              <w:spacing w:before="120"/>
              <w:ind w:left="313" w:hanging="231"/>
              <w:rPr>
                <w:color w:val="000000"/>
                <w:sz w:val="20"/>
                <w:szCs w:val="20"/>
              </w:rPr>
            </w:pPr>
            <w:r>
              <w:rPr>
                <w:color w:val="000000"/>
                <w:sz w:val="20"/>
                <w:szCs w:val="20"/>
              </w:rPr>
              <w:t>Participação em pesquisa com ou sem bolsa de iniciação à pesquisa.</w:t>
            </w:r>
          </w:p>
          <w:p w:rsidR="00625C50" w:rsidRDefault="00625C50">
            <w:pPr>
              <w:pBdr>
                <w:top w:val="nil"/>
                <w:left w:val="nil"/>
                <w:bottom w:val="nil"/>
                <w:right w:val="nil"/>
                <w:between w:val="nil"/>
              </w:pBdr>
              <w:spacing w:before="5"/>
              <w:rPr>
                <w:b/>
                <w:bCs/>
                <w:color w:val="000000"/>
                <w:sz w:val="20"/>
                <w:szCs w:val="20"/>
              </w:rPr>
            </w:pPr>
          </w:p>
          <w:p w:rsidR="00625C50" w:rsidRDefault="00D82EFA">
            <w:pPr>
              <w:numPr>
                <w:ilvl w:val="0"/>
                <w:numId w:val="1"/>
              </w:numPr>
              <w:pBdr>
                <w:top w:val="nil"/>
                <w:left w:val="nil"/>
                <w:bottom w:val="nil"/>
                <w:right w:val="nil"/>
                <w:between w:val="nil"/>
              </w:pBdr>
              <w:tabs>
                <w:tab w:val="left" w:pos="388"/>
              </w:tabs>
              <w:spacing w:line="360" w:lineRule="auto"/>
              <w:ind w:left="82" w:right="57" w:firstLine="0"/>
              <w:rPr>
                <w:color w:val="000000"/>
                <w:sz w:val="20"/>
                <w:szCs w:val="20"/>
              </w:rPr>
            </w:pPr>
            <w:r>
              <w:rPr>
                <w:color w:val="000000"/>
                <w:sz w:val="20"/>
                <w:szCs w:val="20"/>
              </w:rPr>
              <w:t>Participação em pesquisa desenvolvida por grupo registrado no CNPq e com atividades regulares;</w:t>
            </w:r>
          </w:p>
          <w:p w:rsidR="00625C50" w:rsidRDefault="00D82EFA">
            <w:pPr>
              <w:numPr>
                <w:ilvl w:val="0"/>
                <w:numId w:val="1"/>
              </w:numPr>
              <w:pBdr>
                <w:top w:val="nil"/>
                <w:left w:val="nil"/>
                <w:bottom w:val="nil"/>
                <w:right w:val="nil"/>
                <w:between w:val="nil"/>
              </w:pBdr>
              <w:tabs>
                <w:tab w:val="left" w:pos="302"/>
              </w:tabs>
              <w:spacing w:before="120"/>
              <w:ind w:left="302" w:hanging="220"/>
              <w:rPr>
                <w:color w:val="000000"/>
                <w:sz w:val="20"/>
                <w:szCs w:val="20"/>
              </w:rPr>
            </w:pPr>
            <w:r>
              <w:rPr>
                <w:color w:val="000000"/>
                <w:sz w:val="20"/>
                <w:szCs w:val="20"/>
              </w:rPr>
              <w:t>No máximo dois anos.</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6"/>
              <w:rPr>
                <w:b/>
                <w:bCs/>
                <w:color w:val="000000"/>
                <w:sz w:val="20"/>
                <w:szCs w:val="20"/>
              </w:rPr>
            </w:pPr>
          </w:p>
          <w:p w:rsidR="00625C50" w:rsidRDefault="00D82EFA">
            <w:pPr>
              <w:pBdr>
                <w:top w:val="nil"/>
                <w:left w:val="nil"/>
                <w:bottom w:val="nil"/>
                <w:right w:val="nil"/>
                <w:between w:val="nil"/>
              </w:pBdr>
              <w:spacing w:line="276" w:lineRule="auto"/>
              <w:ind w:left="646" w:hanging="462"/>
              <w:rPr>
                <w:color w:val="000000"/>
                <w:sz w:val="20"/>
                <w:szCs w:val="20"/>
              </w:rPr>
            </w:pPr>
            <w:r>
              <w:rPr>
                <w:color w:val="000000"/>
                <w:sz w:val="20"/>
                <w:szCs w:val="20"/>
              </w:rPr>
              <w:t>02 por semestre letivo.</w:t>
            </w:r>
          </w:p>
        </w:tc>
      </w:tr>
      <w:tr w:rsidR="00625C50">
        <w:trPr>
          <w:trHeight w:val="140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17"/>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06</w:t>
            </w:r>
          </w:p>
        </w:tc>
        <w:tc>
          <w:tcPr>
            <w:tcW w:w="7920" w:type="dxa"/>
          </w:tcPr>
          <w:p w:rsidR="00625C50" w:rsidRDefault="00D82EFA">
            <w:pPr>
              <w:pBdr>
                <w:top w:val="nil"/>
                <w:left w:val="nil"/>
                <w:bottom w:val="nil"/>
                <w:right w:val="nil"/>
                <w:between w:val="nil"/>
              </w:pBdr>
              <w:spacing w:before="132"/>
              <w:ind w:left="82"/>
              <w:rPr>
                <w:b/>
                <w:bCs/>
                <w:color w:val="000000"/>
                <w:sz w:val="20"/>
                <w:szCs w:val="20"/>
              </w:rPr>
            </w:pPr>
            <w:r>
              <w:rPr>
                <w:b/>
                <w:bCs/>
                <w:color w:val="000000"/>
                <w:sz w:val="20"/>
                <w:szCs w:val="20"/>
              </w:rPr>
              <w:t>PARTICIPACÃO EM TESTE DE PROGRESSO (institucional e ABEM):</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spacing w:line="360" w:lineRule="auto"/>
              <w:ind w:left="82"/>
              <w:rPr>
                <w:color w:val="000000"/>
                <w:sz w:val="20"/>
                <w:szCs w:val="20"/>
              </w:rPr>
            </w:pPr>
            <w:r>
              <w:rPr>
                <w:color w:val="000000"/>
                <w:sz w:val="20"/>
                <w:szCs w:val="20"/>
              </w:rPr>
              <w:t>Participação em teste de progresso (incluir cópia do certificado ou declaração comprobatória da participação com nota).</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6"/>
              <w:rPr>
                <w:b/>
                <w:bCs/>
                <w:color w:val="000000"/>
                <w:sz w:val="20"/>
                <w:szCs w:val="20"/>
              </w:rPr>
            </w:pPr>
          </w:p>
          <w:p w:rsidR="00625C50" w:rsidRDefault="00D82EFA">
            <w:pPr>
              <w:pBdr>
                <w:top w:val="nil"/>
                <w:left w:val="nil"/>
                <w:bottom w:val="nil"/>
                <w:right w:val="nil"/>
                <w:between w:val="nil"/>
              </w:pBdr>
              <w:spacing w:before="1"/>
              <w:ind w:left="71" w:right="35"/>
              <w:jc w:val="center"/>
              <w:rPr>
                <w:color w:val="000000"/>
                <w:sz w:val="20"/>
                <w:szCs w:val="20"/>
              </w:rPr>
            </w:pPr>
            <w:r>
              <w:rPr>
                <w:color w:val="000000"/>
                <w:sz w:val="20"/>
                <w:szCs w:val="20"/>
              </w:rPr>
              <w:t>02 por teste</w:t>
            </w:r>
          </w:p>
        </w:tc>
      </w:tr>
      <w:tr w:rsidR="00625C50">
        <w:trPr>
          <w:trHeight w:val="2080"/>
        </w:trPr>
        <w:tc>
          <w:tcPr>
            <w:tcW w:w="42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227"/>
              <w:rPr>
                <w:b/>
                <w:bCs/>
                <w:color w:val="000000"/>
                <w:sz w:val="20"/>
                <w:szCs w:val="20"/>
              </w:rPr>
            </w:pPr>
          </w:p>
          <w:p w:rsidR="00625C50" w:rsidRDefault="00D82EFA">
            <w:pPr>
              <w:pBdr>
                <w:top w:val="nil"/>
                <w:left w:val="nil"/>
                <w:bottom w:val="nil"/>
                <w:right w:val="nil"/>
                <w:between w:val="nil"/>
              </w:pBdr>
              <w:ind w:right="9"/>
              <w:jc w:val="center"/>
              <w:rPr>
                <w:color w:val="000000"/>
                <w:sz w:val="20"/>
                <w:szCs w:val="20"/>
              </w:rPr>
            </w:pPr>
            <w:r>
              <w:rPr>
                <w:color w:val="000000"/>
                <w:sz w:val="20"/>
                <w:szCs w:val="20"/>
              </w:rPr>
              <w:t>07</w:t>
            </w:r>
          </w:p>
        </w:tc>
        <w:tc>
          <w:tcPr>
            <w:tcW w:w="7920" w:type="dxa"/>
          </w:tcPr>
          <w:p w:rsidR="00625C50" w:rsidRDefault="00D82EFA">
            <w:pPr>
              <w:pBdr>
                <w:top w:val="nil"/>
                <w:left w:val="nil"/>
                <w:bottom w:val="nil"/>
                <w:right w:val="nil"/>
                <w:between w:val="nil"/>
              </w:pBdr>
              <w:spacing w:before="122"/>
              <w:ind w:left="82"/>
              <w:rPr>
                <w:b/>
                <w:bCs/>
                <w:color w:val="000000"/>
                <w:sz w:val="20"/>
                <w:szCs w:val="20"/>
              </w:rPr>
            </w:pPr>
            <w:r>
              <w:rPr>
                <w:b/>
                <w:bCs/>
                <w:color w:val="000000"/>
                <w:sz w:val="20"/>
                <w:szCs w:val="20"/>
                <w:u w:val="single"/>
              </w:rPr>
              <w:t>PARTICIPACÃO NO ENADE:</w:t>
            </w:r>
          </w:p>
          <w:p w:rsidR="00625C50" w:rsidRDefault="00625C50">
            <w:pPr>
              <w:pBdr>
                <w:top w:val="nil"/>
                <w:left w:val="nil"/>
                <w:bottom w:val="nil"/>
                <w:right w:val="nil"/>
                <w:between w:val="nil"/>
              </w:pBdr>
              <w:spacing w:before="5"/>
              <w:rPr>
                <w:b/>
                <w:bCs/>
                <w:color w:val="000000"/>
                <w:sz w:val="20"/>
                <w:szCs w:val="20"/>
              </w:rPr>
            </w:pPr>
          </w:p>
          <w:p w:rsidR="00625C50" w:rsidRDefault="00D82EFA">
            <w:pPr>
              <w:pBdr>
                <w:top w:val="nil"/>
                <w:left w:val="nil"/>
                <w:bottom w:val="nil"/>
                <w:right w:val="nil"/>
                <w:between w:val="nil"/>
              </w:pBdr>
              <w:spacing w:line="360" w:lineRule="auto"/>
              <w:ind w:left="82"/>
              <w:rPr>
                <w:color w:val="000000"/>
                <w:sz w:val="20"/>
                <w:szCs w:val="20"/>
              </w:rPr>
            </w:pPr>
            <w:r>
              <w:rPr>
                <w:color w:val="000000"/>
                <w:sz w:val="20"/>
                <w:szCs w:val="20"/>
              </w:rPr>
              <w:t xml:space="preserve">A nota Enade deverá ser observada no site </w:t>
            </w:r>
            <w:hyperlink r:id="rId39">
              <w:r>
                <w:rPr>
                  <w:color w:val="000000"/>
                  <w:sz w:val="20"/>
                  <w:szCs w:val="20"/>
                </w:rPr>
                <w:t>http://enade.inep.gov.br/enade/#!/relatorioIES</w:t>
              </w:r>
            </w:hyperlink>
            <w:r>
              <w:rPr>
                <w:color w:val="000000"/>
                <w:sz w:val="20"/>
                <w:szCs w:val="20"/>
              </w:rPr>
              <w:t xml:space="preserve"> e enviado o comprovante.</w:t>
            </w:r>
          </w:p>
          <w:p w:rsidR="00625C50" w:rsidRDefault="00D82EFA">
            <w:pPr>
              <w:pBdr>
                <w:top w:val="nil"/>
                <w:left w:val="nil"/>
                <w:bottom w:val="nil"/>
                <w:right w:val="nil"/>
                <w:between w:val="nil"/>
              </w:pBdr>
              <w:tabs>
                <w:tab w:val="left" w:pos="3067"/>
              </w:tabs>
              <w:spacing w:before="120"/>
              <w:ind w:left="138"/>
              <w:rPr>
                <w:color w:val="000000"/>
                <w:sz w:val="20"/>
                <w:szCs w:val="20"/>
              </w:rPr>
            </w:pPr>
            <w:r>
              <w:rPr>
                <w:color w:val="000000"/>
                <w:sz w:val="20"/>
                <w:szCs w:val="20"/>
              </w:rPr>
              <w:t>NOTA</w:t>
            </w:r>
            <w:r>
              <w:rPr>
                <w:color w:val="000000"/>
                <w:sz w:val="20"/>
                <w:szCs w:val="20"/>
              </w:rPr>
              <w:tab/>
              <w:t>PONTUAÇÃO</w:t>
            </w:r>
          </w:p>
          <w:p w:rsidR="00625C50" w:rsidRDefault="00D82EFA">
            <w:pPr>
              <w:pBdr>
                <w:top w:val="nil"/>
                <w:left w:val="nil"/>
                <w:bottom w:val="nil"/>
                <w:right w:val="nil"/>
                <w:between w:val="nil"/>
              </w:pBdr>
              <w:tabs>
                <w:tab w:val="left" w:pos="3191"/>
              </w:tabs>
              <w:spacing w:before="120"/>
              <w:ind w:left="194"/>
              <w:rPr>
                <w:color w:val="000000"/>
                <w:sz w:val="20"/>
                <w:szCs w:val="20"/>
              </w:rPr>
            </w:pPr>
            <w:r>
              <w:rPr>
                <w:color w:val="000000"/>
                <w:sz w:val="20"/>
                <w:szCs w:val="20"/>
              </w:rPr>
              <w:t>0-1</w:t>
            </w:r>
            <w:r>
              <w:rPr>
                <w:color w:val="000000"/>
                <w:sz w:val="20"/>
                <w:szCs w:val="20"/>
              </w:rPr>
              <w:tab/>
              <w:t>1 ponto</w:t>
            </w:r>
          </w:p>
        </w:tc>
        <w:tc>
          <w:tcPr>
            <w:tcW w:w="1800" w:type="dxa"/>
          </w:tcPr>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125"/>
              <w:rPr>
                <w:b/>
                <w:bCs/>
                <w:color w:val="000000"/>
                <w:sz w:val="20"/>
                <w:szCs w:val="20"/>
              </w:rPr>
            </w:pPr>
          </w:p>
          <w:p w:rsidR="00625C50" w:rsidRDefault="00D82EFA">
            <w:pPr>
              <w:pBdr>
                <w:top w:val="nil"/>
                <w:left w:val="nil"/>
                <w:bottom w:val="nil"/>
                <w:right w:val="nil"/>
                <w:between w:val="nil"/>
              </w:pBdr>
              <w:spacing w:before="1"/>
              <w:ind w:left="71" w:right="35"/>
              <w:jc w:val="center"/>
              <w:rPr>
                <w:color w:val="000000"/>
                <w:sz w:val="20"/>
                <w:szCs w:val="20"/>
              </w:rPr>
            </w:pPr>
            <w:r>
              <w:rPr>
                <w:color w:val="000000"/>
                <w:sz w:val="20"/>
                <w:szCs w:val="20"/>
              </w:rPr>
              <w:t>-</w:t>
            </w:r>
          </w:p>
        </w:tc>
      </w:tr>
    </w:tbl>
    <w:p w:rsidR="00625C50" w:rsidRDefault="00625C50">
      <w:pPr>
        <w:pBdr>
          <w:top w:val="nil"/>
          <w:left w:val="nil"/>
          <w:bottom w:val="nil"/>
          <w:right w:val="nil"/>
          <w:between w:val="nil"/>
        </w:pBdr>
        <w:jc w:val="center"/>
        <w:rPr>
          <w:color w:val="000000"/>
          <w:sz w:val="20"/>
          <w:szCs w:val="20"/>
        </w:rPr>
        <w:sectPr w:rsidR="00625C50">
          <w:pgSz w:w="11920" w:h="16840"/>
          <w:pgMar w:top="2040" w:right="850" w:bottom="1160" w:left="850" w:header="469" w:footer="944" w:gutter="0"/>
          <w:cols w:space="720"/>
        </w:sect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rPr>
          <w:b/>
          <w:bCs/>
          <w:color w:val="000000"/>
          <w:sz w:val="20"/>
          <w:szCs w:val="20"/>
        </w:rPr>
      </w:pPr>
    </w:p>
    <w:p w:rsidR="00625C50" w:rsidRDefault="00625C50">
      <w:pPr>
        <w:pBdr>
          <w:top w:val="nil"/>
          <w:left w:val="nil"/>
          <w:bottom w:val="nil"/>
          <w:right w:val="nil"/>
          <w:between w:val="nil"/>
        </w:pBdr>
        <w:spacing w:before="51"/>
        <w:rPr>
          <w:b/>
          <w:bCs/>
          <w:color w:val="000000"/>
          <w:sz w:val="20"/>
          <w:szCs w:val="20"/>
        </w:rPr>
      </w:pPr>
    </w:p>
    <w:tbl>
      <w:tblPr>
        <w:tblStyle w:val="aa"/>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7920"/>
        <w:gridCol w:w="1800"/>
      </w:tblGrid>
      <w:tr w:rsidR="00625C50">
        <w:trPr>
          <w:trHeight w:val="1400"/>
        </w:trPr>
        <w:tc>
          <w:tcPr>
            <w:tcW w:w="420" w:type="dxa"/>
          </w:tcPr>
          <w:p w:rsidR="00625C50" w:rsidRDefault="00625C50">
            <w:pPr>
              <w:pBdr>
                <w:top w:val="nil"/>
                <w:left w:val="nil"/>
                <w:bottom w:val="nil"/>
                <w:right w:val="nil"/>
                <w:between w:val="nil"/>
              </w:pBdr>
              <w:rPr>
                <w:rFonts w:ascii="Times New Roman" w:eastAsia="Times New Roman" w:hAnsi="Times New Roman" w:cs="Times New Roman"/>
                <w:color w:val="000000"/>
                <w:sz w:val="20"/>
                <w:szCs w:val="20"/>
              </w:rPr>
            </w:pPr>
          </w:p>
        </w:tc>
        <w:tc>
          <w:tcPr>
            <w:tcW w:w="7920" w:type="dxa"/>
          </w:tcPr>
          <w:p w:rsidR="00625C50" w:rsidRDefault="00D82EFA">
            <w:pPr>
              <w:pBdr>
                <w:top w:val="nil"/>
                <w:left w:val="nil"/>
                <w:bottom w:val="nil"/>
                <w:right w:val="nil"/>
                <w:between w:val="nil"/>
              </w:pBdr>
              <w:tabs>
                <w:tab w:val="left" w:pos="3191"/>
              </w:tabs>
              <w:spacing w:before="3"/>
              <w:ind w:left="360"/>
              <w:rPr>
                <w:color w:val="000000"/>
                <w:sz w:val="20"/>
                <w:szCs w:val="20"/>
              </w:rPr>
            </w:pPr>
            <w:r>
              <w:rPr>
                <w:color w:val="000000"/>
                <w:sz w:val="20"/>
                <w:szCs w:val="20"/>
              </w:rPr>
              <w:t>2</w:t>
            </w:r>
            <w:r>
              <w:rPr>
                <w:color w:val="000000"/>
                <w:sz w:val="20"/>
                <w:szCs w:val="20"/>
              </w:rPr>
              <w:tab/>
              <w:t>2 pontos</w:t>
            </w:r>
          </w:p>
          <w:p w:rsidR="00625C50" w:rsidRDefault="00D82EFA">
            <w:pPr>
              <w:pBdr>
                <w:top w:val="nil"/>
                <w:left w:val="nil"/>
                <w:bottom w:val="nil"/>
                <w:right w:val="nil"/>
                <w:between w:val="nil"/>
              </w:pBdr>
              <w:tabs>
                <w:tab w:val="left" w:pos="3191"/>
              </w:tabs>
              <w:spacing w:before="120"/>
              <w:ind w:left="360"/>
              <w:rPr>
                <w:color w:val="000000"/>
                <w:sz w:val="20"/>
                <w:szCs w:val="20"/>
              </w:rPr>
            </w:pPr>
            <w:r>
              <w:rPr>
                <w:color w:val="000000"/>
                <w:sz w:val="20"/>
                <w:szCs w:val="20"/>
              </w:rPr>
              <w:t>3</w:t>
            </w:r>
            <w:r>
              <w:rPr>
                <w:color w:val="000000"/>
                <w:sz w:val="20"/>
                <w:szCs w:val="20"/>
              </w:rPr>
              <w:tab/>
              <w:t>3 pontos</w:t>
            </w:r>
          </w:p>
          <w:p w:rsidR="00625C50" w:rsidRDefault="00D82EFA">
            <w:pPr>
              <w:pBdr>
                <w:top w:val="nil"/>
                <w:left w:val="nil"/>
                <w:bottom w:val="nil"/>
                <w:right w:val="nil"/>
                <w:between w:val="nil"/>
              </w:pBdr>
              <w:tabs>
                <w:tab w:val="left" w:pos="3191"/>
              </w:tabs>
              <w:spacing w:before="120"/>
              <w:ind w:left="360"/>
              <w:rPr>
                <w:color w:val="000000"/>
                <w:sz w:val="20"/>
                <w:szCs w:val="20"/>
              </w:rPr>
            </w:pPr>
            <w:r>
              <w:rPr>
                <w:color w:val="000000"/>
                <w:sz w:val="20"/>
                <w:szCs w:val="20"/>
              </w:rPr>
              <w:t>4</w:t>
            </w:r>
            <w:r>
              <w:rPr>
                <w:color w:val="000000"/>
                <w:sz w:val="20"/>
                <w:szCs w:val="20"/>
              </w:rPr>
              <w:tab/>
              <w:t>4 pontos</w:t>
            </w:r>
          </w:p>
          <w:p w:rsidR="00625C50" w:rsidRDefault="00D82EFA">
            <w:pPr>
              <w:pBdr>
                <w:top w:val="nil"/>
                <w:left w:val="nil"/>
                <w:bottom w:val="nil"/>
                <w:right w:val="nil"/>
                <w:between w:val="nil"/>
              </w:pBdr>
              <w:tabs>
                <w:tab w:val="left" w:pos="3191"/>
              </w:tabs>
              <w:spacing w:before="120"/>
              <w:ind w:left="360"/>
              <w:rPr>
                <w:color w:val="000000"/>
                <w:sz w:val="20"/>
                <w:szCs w:val="20"/>
              </w:rPr>
            </w:pPr>
            <w:r>
              <w:rPr>
                <w:color w:val="000000"/>
                <w:sz w:val="20"/>
                <w:szCs w:val="20"/>
              </w:rPr>
              <w:t>5</w:t>
            </w:r>
            <w:r>
              <w:rPr>
                <w:color w:val="000000"/>
                <w:sz w:val="20"/>
                <w:szCs w:val="20"/>
              </w:rPr>
              <w:tab/>
              <w:t>5 pontos</w:t>
            </w:r>
          </w:p>
        </w:tc>
        <w:tc>
          <w:tcPr>
            <w:tcW w:w="1800" w:type="dxa"/>
          </w:tcPr>
          <w:p w:rsidR="00625C50" w:rsidRDefault="00625C50">
            <w:pPr>
              <w:pBdr>
                <w:top w:val="nil"/>
                <w:left w:val="nil"/>
                <w:bottom w:val="nil"/>
                <w:right w:val="nil"/>
                <w:between w:val="nil"/>
              </w:pBdr>
              <w:rPr>
                <w:rFonts w:ascii="Times New Roman" w:eastAsia="Times New Roman" w:hAnsi="Times New Roman" w:cs="Times New Roman"/>
                <w:color w:val="000000"/>
                <w:sz w:val="20"/>
                <w:szCs w:val="20"/>
              </w:rPr>
            </w:pPr>
          </w:p>
        </w:tc>
      </w:tr>
    </w:tbl>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rPr>
          <w:b/>
          <w:bCs/>
          <w:color w:val="000000"/>
          <w:sz w:val="24"/>
          <w:szCs w:val="24"/>
        </w:rPr>
      </w:pPr>
    </w:p>
    <w:p w:rsidR="00625C50" w:rsidRDefault="00625C50">
      <w:pPr>
        <w:pBdr>
          <w:top w:val="nil"/>
          <w:left w:val="nil"/>
          <w:bottom w:val="nil"/>
          <w:right w:val="nil"/>
          <w:between w:val="nil"/>
        </w:pBdr>
        <w:spacing w:before="273"/>
        <w:rPr>
          <w:b/>
          <w:bCs/>
          <w:color w:val="000000"/>
          <w:sz w:val="24"/>
          <w:szCs w:val="24"/>
        </w:rPr>
      </w:pPr>
    </w:p>
    <w:p w:rsidR="00625C50" w:rsidRDefault="00D82EFA">
      <w:pPr>
        <w:spacing w:before="1"/>
        <w:ind w:left="887" w:right="899"/>
        <w:jc w:val="center"/>
        <w:rPr>
          <w:b/>
          <w:bCs/>
          <w:color w:val="000000"/>
        </w:rPr>
      </w:pPr>
      <w:r>
        <w:rPr>
          <w:b/>
          <w:bCs/>
          <w:sz w:val="24"/>
          <w:szCs w:val="24"/>
        </w:rPr>
        <w:lastRenderedPageBreak/>
        <w:t>ANEXO III - FORMULÁRIO DE RECURSO</w:t>
      </w:r>
    </w:p>
    <w:p w:rsidR="00625C50" w:rsidRDefault="00625C50">
      <w:pPr>
        <w:pBdr>
          <w:top w:val="nil"/>
          <w:left w:val="nil"/>
          <w:bottom w:val="nil"/>
          <w:right w:val="nil"/>
          <w:between w:val="nil"/>
        </w:pBdr>
        <w:spacing w:before="243"/>
        <w:rPr>
          <w:b/>
          <w:bCs/>
          <w:color w:val="000000"/>
        </w:rPr>
      </w:pPr>
    </w:p>
    <w:p w:rsidR="00625C50" w:rsidRDefault="00D82EFA">
      <w:pPr>
        <w:tabs>
          <w:tab w:val="left" w:pos="10125"/>
        </w:tabs>
        <w:ind w:left="568"/>
        <w:rPr>
          <w:rFonts w:ascii="Times New Roman" w:eastAsia="Times New Roman" w:hAnsi="Times New Roman" w:cs="Times New Roman"/>
        </w:rPr>
      </w:pPr>
      <w:r>
        <w:t xml:space="preserve">PROCESSO SELETIVO PARA: </w:t>
      </w:r>
      <w:r>
        <w:rPr>
          <w:rFonts w:ascii="Times New Roman" w:eastAsia="Times New Roman" w:hAnsi="Times New Roman" w:cs="Times New Roman"/>
          <w:u w:val="single"/>
        </w:rPr>
        <w:tab/>
      </w:r>
    </w:p>
    <w:p w:rsidR="00625C50" w:rsidRDefault="00D82EFA">
      <w:pPr>
        <w:tabs>
          <w:tab w:val="left" w:pos="10200"/>
        </w:tabs>
        <w:spacing w:before="126"/>
        <w:ind w:left="568"/>
        <w:rPr>
          <w:rFonts w:ascii="Times New Roman" w:eastAsia="Times New Roman" w:hAnsi="Times New Roman" w:cs="Times New Roman"/>
        </w:rPr>
      </w:pPr>
      <w:r>
        <w:t xml:space="preserve">INGRESSO NO PROGRAMA DE RESIDÊNCIA EM: </w:t>
      </w:r>
      <w:r>
        <w:rPr>
          <w:rFonts w:ascii="Times New Roman" w:eastAsia="Times New Roman" w:hAnsi="Times New Roman" w:cs="Times New Roman"/>
          <w:u w:val="single"/>
        </w:rPr>
        <w:tab/>
      </w:r>
    </w:p>
    <w:p w:rsidR="00625C50" w:rsidRDefault="00D82EFA">
      <w:pPr>
        <w:pBdr>
          <w:top w:val="nil"/>
          <w:left w:val="nil"/>
          <w:bottom w:val="nil"/>
          <w:right w:val="nil"/>
          <w:between w:val="nil"/>
        </w:pBdr>
        <w:spacing w:before="116"/>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61312" behindDoc="0" locked="0" layoutInCell="1" hidden="0" allowOverlap="1">
                <wp:simplePos x="0" y="0"/>
                <wp:positionH relativeFrom="column">
                  <wp:posOffset>360680</wp:posOffset>
                </wp:positionH>
                <wp:positionV relativeFrom="paragraph">
                  <wp:posOffset>228766</wp:posOffset>
                </wp:positionV>
                <wp:extent cx="1270" cy="12700"/>
                <wp:effectExtent l="0" t="0" r="0" b="0"/>
                <wp:wrapTopAndBottom distT="0" distB="0"/>
                <wp:docPr id="30" name="Forma Livre: Forma 30"/>
                <wp:cNvGraphicFramePr/>
                <a:graphic xmlns:a="http://schemas.openxmlformats.org/drawingml/2006/main">
                  <a:graphicData uri="http://schemas.microsoft.com/office/word/2010/wordprocessingShape">
                    <wps:wsp>
                      <wps:cNvSpPr/>
                      <wps:spPr>
                        <a:xfrm>
                          <a:off x="2318003" y="3779365"/>
                          <a:ext cx="6055995" cy="1270"/>
                        </a:xfrm>
                        <a:custGeom>
                          <a:avLst/>
                          <a:gdLst/>
                          <a:ahLst/>
                          <a:cxnLst/>
                          <a:rect l="l" t="t" r="r" b="b"/>
                          <a:pathLst>
                            <a:path w="6055995" h="120000" extrusionOk="0">
                              <a:moveTo>
                                <a:pt x="0" y="0"/>
                              </a:moveTo>
                              <a:lnTo>
                                <a:pt x="605592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360680</wp:posOffset>
                </wp:positionH>
                <wp:positionV relativeFrom="paragraph">
                  <wp:posOffset>228766</wp:posOffset>
                </wp:positionV>
                <wp:extent cx="1270" cy="12700"/>
                <wp:effectExtent b="0" l="0" r="0" t="0"/>
                <wp:wrapTopAndBottom distB="0" distT="0"/>
                <wp:docPr id="3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625C50" w:rsidRDefault="00625C50">
      <w:pPr>
        <w:pBdr>
          <w:top w:val="nil"/>
          <w:left w:val="nil"/>
          <w:bottom w:val="nil"/>
          <w:right w:val="nil"/>
          <w:between w:val="nil"/>
        </w:pBdr>
        <w:rPr>
          <w:rFonts w:ascii="Times New Roman" w:eastAsia="Times New Roman" w:hAnsi="Times New Roman" w:cs="Times New Roman"/>
          <w:color w:val="000000"/>
          <w:sz w:val="20"/>
          <w:szCs w:val="20"/>
        </w:rPr>
      </w:pPr>
    </w:p>
    <w:p w:rsidR="00625C50" w:rsidRDefault="00625C50">
      <w:pPr>
        <w:pBdr>
          <w:top w:val="nil"/>
          <w:left w:val="nil"/>
          <w:bottom w:val="nil"/>
          <w:right w:val="nil"/>
          <w:between w:val="nil"/>
        </w:pBdr>
        <w:spacing w:before="42" w:after="1"/>
        <w:rPr>
          <w:rFonts w:ascii="Times New Roman" w:eastAsia="Times New Roman" w:hAnsi="Times New Roman" w:cs="Times New Roman"/>
          <w:color w:val="000000"/>
          <w:sz w:val="20"/>
          <w:szCs w:val="20"/>
        </w:rPr>
      </w:pPr>
    </w:p>
    <w:tbl>
      <w:tblPr>
        <w:tblStyle w:val="ab"/>
        <w:tblW w:w="9700"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00"/>
        <w:gridCol w:w="5900"/>
      </w:tblGrid>
      <w:tr w:rsidR="00625C50">
        <w:trPr>
          <w:trHeight w:val="640"/>
        </w:trPr>
        <w:tc>
          <w:tcPr>
            <w:tcW w:w="9700" w:type="dxa"/>
            <w:gridSpan w:val="2"/>
          </w:tcPr>
          <w:p w:rsidR="00625C50" w:rsidRDefault="00D82EFA">
            <w:pPr>
              <w:pBdr>
                <w:top w:val="nil"/>
                <w:left w:val="nil"/>
                <w:bottom w:val="nil"/>
                <w:right w:val="nil"/>
                <w:between w:val="nil"/>
              </w:pBdr>
              <w:spacing w:before="21"/>
              <w:ind w:left="107"/>
              <w:rPr>
                <w:color w:val="000000"/>
              </w:rPr>
            </w:pPr>
            <w:r>
              <w:rPr>
                <w:color w:val="000000"/>
              </w:rPr>
              <w:t>NOME DO(A) CANDIDATO(A):</w:t>
            </w:r>
          </w:p>
        </w:tc>
      </w:tr>
      <w:tr w:rsidR="00625C50">
        <w:trPr>
          <w:trHeight w:val="619"/>
        </w:trPr>
        <w:tc>
          <w:tcPr>
            <w:tcW w:w="9700" w:type="dxa"/>
            <w:gridSpan w:val="2"/>
          </w:tcPr>
          <w:p w:rsidR="00625C50" w:rsidRDefault="00D82EFA">
            <w:pPr>
              <w:pBdr>
                <w:top w:val="nil"/>
                <w:left w:val="nil"/>
                <w:bottom w:val="nil"/>
                <w:right w:val="nil"/>
                <w:between w:val="nil"/>
              </w:pBdr>
              <w:spacing w:before="17"/>
              <w:ind w:left="107"/>
              <w:rPr>
                <w:color w:val="000000"/>
              </w:rPr>
            </w:pPr>
            <w:r>
              <w:rPr>
                <w:color w:val="000000"/>
              </w:rPr>
              <w:t>CPF:</w:t>
            </w:r>
          </w:p>
        </w:tc>
      </w:tr>
      <w:tr w:rsidR="00625C50">
        <w:trPr>
          <w:trHeight w:val="2200"/>
        </w:trPr>
        <w:tc>
          <w:tcPr>
            <w:tcW w:w="9700" w:type="dxa"/>
            <w:gridSpan w:val="2"/>
          </w:tcPr>
          <w:p w:rsidR="00625C50" w:rsidRDefault="00D82EFA">
            <w:pPr>
              <w:pBdr>
                <w:top w:val="nil"/>
                <w:left w:val="nil"/>
                <w:bottom w:val="nil"/>
                <w:right w:val="nil"/>
                <w:between w:val="nil"/>
              </w:pBdr>
              <w:spacing w:before="34"/>
              <w:ind w:left="107"/>
              <w:rPr>
                <w:color w:val="000000"/>
              </w:rPr>
            </w:pPr>
            <w:r>
              <w:rPr>
                <w:color w:val="000000"/>
              </w:rPr>
              <w:t>TIPO DE RECURSO:</w:t>
            </w:r>
          </w:p>
          <w:p w:rsidR="00625C50" w:rsidRDefault="00D82EFA">
            <w:pPr>
              <w:pBdr>
                <w:top w:val="nil"/>
                <w:left w:val="nil"/>
                <w:bottom w:val="nil"/>
                <w:right w:val="nil"/>
                <w:between w:val="nil"/>
              </w:pBdr>
              <w:tabs>
                <w:tab w:val="left" w:pos="425"/>
              </w:tabs>
              <w:spacing w:before="58"/>
              <w:ind w:left="107"/>
              <w:rPr>
                <w:color w:val="000000"/>
              </w:rPr>
            </w:pPr>
            <w:r>
              <w:rPr>
                <w:color w:val="000000"/>
              </w:rPr>
              <w:t>(</w:t>
            </w:r>
            <w:r>
              <w:rPr>
                <w:color w:val="000000"/>
              </w:rPr>
              <w:tab/>
              <w:t>) INSCRIÇÃO</w:t>
            </w:r>
          </w:p>
          <w:p w:rsidR="00625C50" w:rsidRDefault="00D82EFA">
            <w:pPr>
              <w:pBdr>
                <w:top w:val="nil"/>
                <w:left w:val="nil"/>
                <w:bottom w:val="nil"/>
                <w:right w:val="nil"/>
                <w:between w:val="nil"/>
              </w:pBdr>
              <w:tabs>
                <w:tab w:val="left" w:pos="425"/>
              </w:tabs>
              <w:spacing w:before="58" w:line="295" w:lineRule="auto"/>
              <w:ind w:left="107" w:right="6357"/>
              <w:rPr>
                <w:color w:val="000000"/>
              </w:rPr>
            </w:pPr>
            <w:r>
              <w:rPr>
                <w:color w:val="000000"/>
              </w:rPr>
              <w:t>(</w:t>
            </w:r>
            <w:r>
              <w:rPr>
                <w:color w:val="000000"/>
              </w:rPr>
              <w:tab/>
              <w:t>) CONTEÚDO DA QUESTÃO (</w:t>
            </w:r>
            <w:r>
              <w:rPr>
                <w:color w:val="000000"/>
              </w:rPr>
              <w:tab/>
              <w:t>) GABARITO</w:t>
            </w:r>
          </w:p>
          <w:p w:rsidR="00625C50" w:rsidRDefault="00D82EFA">
            <w:pPr>
              <w:pBdr>
                <w:top w:val="nil"/>
                <w:left w:val="nil"/>
                <w:bottom w:val="nil"/>
                <w:right w:val="nil"/>
                <w:between w:val="nil"/>
              </w:pBdr>
              <w:tabs>
                <w:tab w:val="left" w:pos="425"/>
              </w:tabs>
              <w:spacing w:line="253" w:lineRule="auto"/>
              <w:ind w:left="107"/>
              <w:rPr>
                <w:color w:val="000000"/>
              </w:rPr>
            </w:pPr>
            <w:r>
              <w:rPr>
                <w:color w:val="000000"/>
              </w:rPr>
              <w:t>(</w:t>
            </w:r>
            <w:r>
              <w:rPr>
                <w:color w:val="000000"/>
              </w:rPr>
              <w:tab/>
              <w:t>) CURRÍCULO</w:t>
            </w:r>
          </w:p>
          <w:p w:rsidR="00625C50" w:rsidRDefault="00D82EFA">
            <w:pPr>
              <w:pBdr>
                <w:top w:val="nil"/>
                <w:left w:val="nil"/>
                <w:bottom w:val="nil"/>
                <w:right w:val="nil"/>
                <w:between w:val="nil"/>
              </w:pBdr>
              <w:tabs>
                <w:tab w:val="left" w:pos="425"/>
              </w:tabs>
              <w:spacing w:before="58"/>
              <w:ind w:left="107"/>
              <w:rPr>
                <w:color w:val="000000"/>
              </w:rPr>
            </w:pPr>
            <w:r>
              <w:rPr>
                <w:color w:val="000000"/>
              </w:rPr>
              <w:t>(</w:t>
            </w:r>
            <w:r>
              <w:rPr>
                <w:color w:val="000000"/>
              </w:rPr>
              <w:tab/>
              <w:t>) ARGUIÇÃO CURRICULAR</w:t>
            </w:r>
          </w:p>
        </w:tc>
      </w:tr>
      <w:tr w:rsidR="00625C50">
        <w:trPr>
          <w:trHeight w:val="319"/>
        </w:trPr>
        <w:tc>
          <w:tcPr>
            <w:tcW w:w="3800" w:type="dxa"/>
          </w:tcPr>
          <w:p w:rsidR="00625C50" w:rsidRDefault="00625C50">
            <w:pPr>
              <w:pBdr>
                <w:top w:val="nil"/>
                <w:left w:val="nil"/>
                <w:bottom w:val="nil"/>
                <w:right w:val="nil"/>
                <w:between w:val="nil"/>
              </w:pBdr>
              <w:rPr>
                <w:rFonts w:ascii="Times New Roman" w:eastAsia="Times New Roman" w:hAnsi="Times New Roman" w:cs="Times New Roman"/>
                <w:color w:val="000000"/>
                <w:sz w:val="20"/>
                <w:szCs w:val="20"/>
              </w:rPr>
            </w:pPr>
          </w:p>
        </w:tc>
        <w:tc>
          <w:tcPr>
            <w:tcW w:w="5900" w:type="dxa"/>
          </w:tcPr>
          <w:p w:rsidR="00625C50" w:rsidRDefault="00D82EFA">
            <w:pPr>
              <w:pBdr>
                <w:top w:val="nil"/>
                <w:left w:val="nil"/>
                <w:bottom w:val="nil"/>
                <w:right w:val="nil"/>
                <w:between w:val="nil"/>
              </w:pBdr>
              <w:spacing w:before="26"/>
              <w:ind w:left="102"/>
              <w:rPr>
                <w:color w:val="000000"/>
              </w:rPr>
            </w:pPr>
            <w:r>
              <w:rPr>
                <w:color w:val="000000"/>
              </w:rPr>
              <w:t>Nº DA QUESTÃO:</w:t>
            </w:r>
          </w:p>
        </w:tc>
      </w:tr>
      <w:tr w:rsidR="00625C50">
        <w:trPr>
          <w:trHeight w:val="3720"/>
        </w:trPr>
        <w:tc>
          <w:tcPr>
            <w:tcW w:w="9700" w:type="dxa"/>
            <w:gridSpan w:val="2"/>
          </w:tcPr>
          <w:p w:rsidR="00625C50" w:rsidRDefault="00D82EFA">
            <w:pPr>
              <w:pBdr>
                <w:top w:val="nil"/>
                <w:left w:val="nil"/>
                <w:bottom w:val="nil"/>
                <w:right w:val="nil"/>
                <w:between w:val="nil"/>
              </w:pBdr>
              <w:spacing w:before="32"/>
              <w:ind w:left="107"/>
              <w:rPr>
                <w:color w:val="000000"/>
              </w:rPr>
            </w:pPr>
            <w:r>
              <w:rPr>
                <w:color w:val="000000"/>
              </w:rPr>
              <w:t>JUSTIFICATIVA DO(A) CANDIDATO(A) – RAZÕES DO RECURSO (INFORMAR LITERATURA)</w:t>
            </w:r>
          </w:p>
        </w:tc>
      </w:tr>
    </w:tbl>
    <w:p w:rsidR="00625C50" w:rsidRDefault="00D82EFA">
      <w:pPr>
        <w:spacing w:before="49"/>
        <w:ind w:left="568"/>
        <w:rPr>
          <w:sz w:val="20"/>
          <w:szCs w:val="20"/>
        </w:rPr>
      </w:pPr>
      <w:r>
        <w:rPr>
          <w:sz w:val="20"/>
          <w:szCs w:val="20"/>
        </w:rPr>
        <w:t>Obs.: Preencher em letra de forma ou digitar e enviar este formulário em PDF para o e-mail da Seleção.</w:t>
      </w:r>
    </w:p>
    <w:p w:rsidR="00625C50" w:rsidRDefault="00D82EFA">
      <w:pPr>
        <w:tabs>
          <w:tab w:val="left" w:pos="8193"/>
          <w:tab w:val="left" w:pos="9110"/>
          <w:tab w:val="left" w:pos="10027"/>
        </w:tabs>
        <w:spacing w:before="172"/>
        <w:ind w:left="6812"/>
      </w:pPr>
      <w:r>
        <w:t xml:space="preserve">Data: </w:t>
      </w:r>
      <w:r>
        <w:rPr>
          <w:rFonts w:ascii="Times New Roman" w:eastAsia="Times New Roman" w:hAnsi="Times New Roman" w:cs="Times New Roman"/>
          <w:u w:val="single"/>
        </w:rPr>
        <w:tab/>
      </w:r>
      <w:r>
        <w:rPr>
          <w:u w:val="single"/>
        </w:rPr>
        <w:t>/</w:t>
      </w:r>
      <w:r>
        <w:rPr>
          <w:u w:val="single"/>
        </w:rPr>
        <w:tab/>
        <w:t>/</w:t>
      </w:r>
      <w:r>
        <w:rPr>
          <w:u w:val="single"/>
        </w:rPr>
        <w:tab/>
      </w:r>
    </w:p>
    <w:p w:rsidR="00625C50" w:rsidRDefault="00625C50">
      <w:pPr>
        <w:pBdr>
          <w:top w:val="nil"/>
          <w:left w:val="nil"/>
          <w:bottom w:val="nil"/>
          <w:right w:val="nil"/>
          <w:between w:val="nil"/>
        </w:pBdr>
        <w:rPr>
          <w:color w:val="000000"/>
        </w:rPr>
      </w:pPr>
    </w:p>
    <w:p w:rsidR="00625C50" w:rsidRDefault="00625C50">
      <w:pPr>
        <w:pBdr>
          <w:top w:val="nil"/>
          <w:left w:val="nil"/>
          <w:bottom w:val="nil"/>
          <w:right w:val="nil"/>
          <w:between w:val="nil"/>
        </w:pBdr>
        <w:rPr>
          <w:color w:val="000000"/>
        </w:rPr>
      </w:pPr>
    </w:p>
    <w:p w:rsidR="00625C50" w:rsidRDefault="00D82EFA">
      <w:pPr>
        <w:ind w:left="375"/>
        <w:jc w:val="center"/>
        <w:sectPr w:rsidR="00625C50">
          <w:pgSz w:w="11920" w:h="16840"/>
          <w:pgMar w:top="2040" w:right="850" w:bottom="1160" w:left="850" w:header="469" w:footer="944" w:gutter="0"/>
          <w:cols w:space="720"/>
        </w:sectPr>
      </w:pPr>
      <w:r>
        <w:t>Assinatura do candidato</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197"/>
        <w:rPr>
          <w:color w:val="000000"/>
          <w:sz w:val="24"/>
          <w:szCs w:val="24"/>
        </w:rPr>
      </w:pPr>
    </w:p>
    <w:p w:rsidR="00625C50" w:rsidRDefault="00D82EFA">
      <w:pPr>
        <w:pStyle w:val="Ttulo1"/>
        <w:ind w:left="349" w:right="363"/>
        <w:jc w:val="center"/>
      </w:pPr>
      <w:r>
        <w:t>ANEXO IV - AUTODECLARAÇÃO PARA FINS DE CONCORRÊNCIA ÀS VAGAS PRIORITÁRIAS</w:t>
      </w:r>
    </w:p>
    <w:p w:rsidR="00625C50" w:rsidRDefault="00625C50">
      <w:pPr>
        <w:pBdr>
          <w:top w:val="nil"/>
          <w:left w:val="nil"/>
          <w:bottom w:val="nil"/>
          <w:right w:val="nil"/>
          <w:between w:val="nil"/>
        </w:pBdr>
        <w:rPr>
          <w:b/>
          <w:bCs/>
          <w:color w:val="000000"/>
          <w:sz w:val="24"/>
          <w:szCs w:val="24"/>
        </w:rPr>
      </w:pPr>
    </w:p>
    <w:p w:rsidR="00625C50" w:rsidRDefault="00D82EFA">
      <w:pPr>
        <w:pBdr>
          <w:top w:val="nil"/>
          <w:left w:val="nil"/>
          <w:bottom w:val="nil"/>
          <w:right w:val="nil"/>
          <w:between w:val="nil"/>
        </w:pBdr>
        <w:ind w:left="350" w:right="362"/>
        <w:jc w:val="center"/>
        <w:rPr>
          <w:color w:val="000000"/>
          <w:sz w:val="24"/>
          <w:szCs w:val="24"/>
        </w:rPr>
      </w:pPr>
      <w:r>
        <w:rPr>
          <w:color w:val="000000"/>
          <w:sz w:val="24"/>
          <w:szCs w:val="24"/>
        </w:rPr>
        <w:t>(para candidatos inscritos para as vagas de ação afirmativa – autodeclarados pretos, pardos e comunidades/povos tradicionais ou PCD)</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D82EFA">
      <w:pPr>
        <w:pBdr>
          <w:top w:val="nil"/>
          <w:left w:val="nil"/>
          <w:bottom w:val="nil"/>
          <w:right w:val="nil"/>
          <w:between w:val="nil"/>
        </w:pBdr>
        <w:tabs>
          <w:tab w:val="left" w:pos="8990"/>
        </w:tabs>
        <w:ind w:right="25"/>
        <w:jc w:val="center"/>
        <w:rPr>
          <w:color w:val="000000"/>
          <w:sz w:val="24"/>
          <w:szCs w:val="24"/>
        </w:rPr>
      </w:pPr>
      <w:r>
        <w:rPr>
          <w:color w:val="000000"/>
          <w:sz w:val="24"/>
          <w:szCs w:val="24"/>
        </w:rPr>
        <w:t>Eu, abaixo-assinado,</w:t>
      </w:r>
      <w:r>
        <w:rPr>
          <w:color w:val="000000"/>
          <w:sz w:val="24"/>
          <w:szCs w:val="24"/>
        </w:rPr>
        <w:tab/>
        <w:t>,</w:t>
      </w:r>
    </w:p>
    <w:p w:rsidR="00625C50" w:rsidRDefault="00D82EFA">
      <w:pPr>
        <w:pBdr>
          <w:top w:val="nil"/>
          <w:left w:val="nil"/>
          <w:bottom w:val="nil"/>
          <w:right w:val="nil"/>
          <w:between w:val="nil"/>
        </w:pBdr>
        <w:spacing w:line="20" w:lineRule="auto"/>
        <w:ind w:left="2884"/>
        <w:rPr>
          <w:color w:val="000000"/>
          <w:sz w:val="2"/>
          <w:szCs w:val="2"/>
        </w:rPr>
      </w:pPr>
      <w:r>
        <w:rPr>
          <w:noProof/>
          <w:color w:val="000000"/>
          <w:sz w:val="2"/>
          <w:szCs w:val="2"/>
        </w:rPr>
        <mc:AlternateContent>
          <mc:Choice Requires="wpg">
            <w:drawing>
              <wp:inline distT="0" distB="0" distL="0" distR="0">
                <wp:extent cx="4237990" cy="10160"/>
                <wp:effectExtent l="0" t="0" r="0" b="0"/>
                <wp:docPr id="34" name="Agrupar 34"/>
                <wp:cNvGraphicFramePr/>
                <a:graphic xmlns:a="http://schemas.openxmlformats.org/drawingml/2006/main">
                  <a:graphicData uri="http://schemas.microsoft.com/office/word/2010/wordprocessingGroup">
                    <wpg:wgp>
                      <wpg:cNvGrpSpPr/>
                      <wpg:grpSpPr>
                        <a:xfrm>
                          <a:off x="0" y="0"/>
                          <a:ext cx="4237990" cy="10160"/>
                          <a:chOff x="3227000" y="3774900"/>
                          <a:chExt cx="4238000" cy="10175"/>
                        </a:xfrm>
                      </wpg:grpSpPr>
                      <wpg:grpSp>
                        <wpg:cNvPr id="13" name="Agrupar 13"/>
                        <wpg:cNvGrpSpPr/>
                        <wpg:grpSpPr>
                          <a:xfrm>
                            <a:off x="3227005" y="3774920"/>
                            <a:ext cx="4237990" cy="10150"/>
                            <a:chOff x="0" y="0"/>
                            <a:chExt cx="4237990" cy="10150"/>
                          </a:xfrm>
                        </wpg:grpSpPr>
                        <wps:wsp>
                          <wps:cNvPr id="14" name="Retângulo 14"/>
                          <wps:cNvSpPr/>
                          <wps:spPr>
                            <a:xfrm>
                              <a:off x="0" y="0"/>
                              <a:ext cx="4237975" cy="10150"/>
                            </a:xfrm>
                            <a:prstGeom prst="rect">
                              <a:avLst/>
                            </a:prstGeom>
                            <a:noFill/>
                            <a:ln>
                              <a:noFill/>
                            </a:ln>
                          </wps:spPr>
                          <wps:txbx>
                            <w:txbxContent>
                              <w:p w:rsidR="00D31EF1" w:rsidRDefault="00D31EF1">
                                <w:pPr>
                                  <w:textDirection w:val="btLr"/>
                                </w:pPr>
                              </w:p>
                            </w:txbxContent>
                          </wps:txbx>
                          <wps:bodyPr spcFirstLastPara="1" wrap="square" lIns="91425" tIns="91425" rIns="91425" bIns="91425" anchor="ctr" anchorCtr="0">
                            <a:noAutofit/>
                          </wps:bodyPr>
                        </wps:wsp>
                        <wps:wsp>
                          <wps:cNvPr id="15" name="Forma Livre: Forma 15"/>
                          <wps:cNvSpPr/>
                          <wps:spPr>
                            <a:xfrm>
                              <a:off x="0" y="4800"/>
                              <a:ext cx="4237990" cy="1270"/>
                            </a:xfrm>
                            <a:custGeom>
                              <a:avLst/>
                              <a:gdLst/>
                              <a:ahLst/>
                              <a:cxnLst/>
                              <a:rect l="l" t="t" r="r" b="b"/>
                              <a:pathLst>
                                <a:path w="4237990" h="120000" extrusionOk="0">
                                  <a:moveTo>
                                    <a:pt x="0" y="0"/>
                                  </a:moveTo>
                                  <a:lnTo>
                                    <a:pt x="4237881"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Agrupar 34" o:spid="_x0000_s1032" style="width:333.7pt;height:.8pt;mso-position-horizontal-relative:char;mso-position-vertical-relative:line" coordorigin="32270,37749" coordsize="423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">
                <v:group id="Agrupar 13" o:spid="_x0000_s1033" style="position:absolute;left:32270;top:37749;width:42379;height:101" coordsize="423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ângulo 14" o:spid="_x0000_s1034" style="position:absolute;width:42379;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D31EF1" w:rsidRDefault="00D31EF1">
                          <w:pPr>
                            <w:textDirection w:val="btLr"/>
                          </w:pPr>
                        </w:p>
                      </w:txbxContent>
                    </v:textbox>
                  </v:rect>
                  <v:shape id="Forma Livre: Forma 15" o:spid="_x0000_s1035" style="position:absolute;top:48;width:42379;height:12;visibility:visible;mso-wrap-style:square;v-text-anchor:middle" coordsize="42379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" path="m,l4237881,e" filled="f" strokeweight=".26667mm">
                    <v:stroke startarrowwidth="narrow" startarrowlength="short" endarrowwidth="narrow" endarrowlength="short"/>
                    <v:path arrowok="t" o:extrusionok="f"/>
                  </v:shape>
                </v:group>
                <w10:anchorlock/>
              </v:group>
            </w:pict>
          </mc:Fallback>
        </mc:AlternateContent>
      </w:r>
    </w:p>
    <w:p w:rsidR="00625C50" w:rsidRDefault="00D82EFA">
      <w:pPr>
        <w:pBdr>
          <w:top w:val="nil"/>
          <w:left w:val="nil"/>
          <w:bottom w:val="nil"/>
          <w:right w:val="nil"/>
          <w:between w:val="nil"/>
        </w:pBdr>
        <w:tabs>
          <w:tab w:val="left" w:pos="4495"/>
        </w:tabs>
        <w:spacing w:before="118"/>
        <w:ind w:left="568"/>
        <w:rPr>
          <w:color w:val="000000"/>
          <w:sz w:val="24"/>
          <w:szCs w:val="24"/>
        </w:rPr>
      </w:pPr>
      <w:r>
        <w:rPr>
          <w:color w:val="000000"/>
          <w:sz w:val="24"/>
          <w:szCs w:val="24"/>
        </w:rPr>
        <w:t>CPF nº</w:t>
      </w:r>
      <w:r>
        <w:rPr>
          <w:rFonts w:ascii="Times New Roman" w:eastAsia="Times New Roman" w:hAnsi="Times New Roman" w:cs="Times New Roman"/>
          <w:color w:val="000000"/>
          <w:sz w:val="24"/>
          <w:szCs w:val="24"/>
          <w:u w:val="single"/>
        </w:rPr>
        <w:tab/>
      </w:r>
      <w:r>
        <w:rPr>
          <w:color w:val="000000"/>
          <w:sz w:val="24"/>
          <w:szCs w:val="24"/>
        </w:rPr>
        <w:t>, portador do documento de identificação nº</w:t>
      </w:r>
    </w:p>
    <w:p w:rsidR="00625C50" w:rsidRDefault="00D82EFA">
      <w:pPr>
        <w:pBdr>
          <w:top w:val="nil"/>
          <w:left w:val="nil"/>
          <w:bottom w:val="nil"/>
          <w:right w:val="nil"/>
          <w:between w:val="nil"/>
        </w:pBdr>
        <w:tabs>
          <w:tab w:val="left" w:pos="1852"/>
          <w:tab w:val="left" w:pos="2469"/>
          <w:tab w:val="left" w:pos="3103"/>
          <w:tab w:val="left" w:pos="3886"/>
          <w:tab w:val="left" w:pos="4356"/>
          <w:tab w:val="left" w:pos="5213"/>
          <w:tab w:val="left" w:pos="6590"/>
          <w:tab w:val="left" w:pos="7154"/>
          <w:tab w:val="left" w:pos="8184"/>
          <w:tab w:val="left" w:pos="8534"/>
          <w:tab w:val="left" w:pos="9365"/>
        </w:tabs>
        <w:spacing w:before="138" w:line="360" w:lineRule="auto"/>
        <w:ind w:left="568" w:right="585"/>
        <w:rPr>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color w:val="000000"/>
          <w:sz w:val="24"/>
          <w:szCs w:val="24"/>
        </w:rPr>
        <w:t>, DECLARO para o fim específico de atender ao EDITAL nº 004/2025,</w:t>
      </w:r>
      <w:r>
        <w:rPr>
          <w:color w:val="000000"/>
          <w:sz w:val="24"/>
          <w:szCs w:val="24"/>
        </w:rPr>
        <w:tab/>
        <w:t>que</w:t>
      </w:r>
      <w:r>
        <w:rPr>
          <w:color w:val="000000"/>
          <w:sz w:val="24"/>
          <w:szCs w:val="24"/>
        </w:rPr>
        <w:tab/>
        <w:t>concorrerei</w:t>
      </w:r>
      <w:r>
        <w:rPr>
          <w:color w:val="000000"/>
          <w:sz w:val="24"/>
          <w:szCs w:val="24"/>
        </w:rPr>
        <w:tab/>
        <w:t>às</w:t>
      </w:r>
      <w:r>
        <w:rPr>
          <w:color w:val="000000"/>
          <w:sz w:val="24"/>
          <w:szCs w:val="24"/>
        </w:rPr>
        <w:tab/>
        <w:t>vagas</w:t>
      </w:r>
      <w:r>
        <w:rPr>
          <w:color w:val="000000"/>
          <w:sz w:val="24"/>
          <w:szCs w:val="24"/>
        </w:rPr>
        <w:tab/>
        <w:t>afirmativas</w:t>
      </w:r>
      <w:r>
        <w:rPr>
          <w:color w:val="000000"/>
          <w:sz w:val="24"/>
          <w:szCs w:val="24"/>
        </w:rPr>
        <w:tab/>
        <w:t>por</w:t>
      </w:r>
      <w:r>
        <w:rPr>
          <w:color w:val="000000"/>
          <w:sz w:val="24"/>
          <w:szCs w:val="24"/>
        </w:rPr>
        <w:tab/>
        <w:t>integrar</w:t>
      </w:r>
      <w:r>
        <w:rPr>
          <w:color w:val="000000"/>
          <w:sz w:val="24"/>
          <w:szCs w:val="24"/>
        </w:rPr>
        <w:tab/>
        <w:t>o</w:t>
      </w:r>
      <w:r>
        <w:rPr>
          <w:color w:val="000000"/>
          <w:sz w:val="24"/>
          <w:szCs w:val="24"/>
        </w:rPr>
        <w:tab/>
        <w:t>grupo</w:t>
      </w:r>
      <w:r>
        <w:rPr>
          <w:color w:val="000000"/>
          <w:sz w:val="24"/>
          <w:szCs w:val="24"/>
        </w:rPr>
        <w:tab/>
        <w:t>de</w:t>
      </w:r>
    </w:p>
    <w:p w:rsidR="00625C50" w:rsidRDefault="00D82EFA">
      <w:pPr>
        <w:tabs>
          <w:tab w:val="left" w:pos="6040"/>
        </w:tabs>
        <w:ind w:left="568"/>
        <w:rPr>
          <w:sz w:val="24"/>
          <w:szCs w:val="24"/>
        </w:rPr>
      </w:pPr>
      <w:r>
        <w:rPr>
          <w:rFonts w:ascii="Times New Roman" w:eastAsia="Times New Roman" w:hAnsi="Times New Roman" w:cs="Times New Roman"/>
          <w:sz w:val="24"/>
          <w:szCs w:val="24"/>
          <w:u w:val="single"/>
        </w:rPr>
        <w:tab/>
      </w:r>
      <w:r>
        <w:rPr>
          <w:sz w:val="24"/>
          <w:szCs w:val="24"/>
        </w:rPr>
        <w:t>.</w:t>
      </w:r>
    </w:p>
    <w:p w:rsidR="00625C50" w:rsidRDefault="00D82EFA">
      <w:pPr>
        <w:pBdr>
          <w:top w:val="nil"/>
          <w:left w:val="nil"/>
          <w:bottom w:val="nil"/>
          <w:right w:val="nil"/>
          <w:between w:val="nil"/>
        </w:pBdr>
        <w:spacing w:before="138" w:line="360" w:lineRule="auto"/>
        <w:ind w:left="568" w:right="580"/>
        <w:jc w:val="both"/>
        <w:rPr>
          <w:color w:val="000000"/>
          <w:sz w:val="24"/>
          <w:szCs w:val="24"/>
        </w:rPr>
      </w:pPr>
      <w:r>
        <w:rPr>
          <w:color w:val="000000"/>
          <w:sz w:val="24"/>
          <w:szCs w:val="24"/>
        </w:rPr>
        <w:t>A autodeclaração deve coincidir com a opção de ação afirmativa escolhida no momento da inscrição para este processo seletivo, sob o risco de indeferimento durante a análise da documentação de ação afirmativa caso seja identificada alguma divergência.</w:t>
      </w:r>
    </w:p>
    <w:p w:rsidR="00625C50" w:rsidRDefault="00D82EFA">
      <w:pPr>
        <w:pBdr>
          <w:top w:val="nil"/>
          <w:left w:val="nil"/>
          <w:bottom w:val="nil"/>
          <w:right w:val="nil"/>
          <w:between w:val="nil"/>
        </w:pBdr>
        <w:spacing w:line="360" w:lineRule="auto"/>
        <w:ind w:left="568" w:right="585"/>
        <w:rPr>
          <w:color w:val="000000"/>
          <w:sz w:val="24"/>
          <w:szCs w:val="24"/>
        </w:rPr>
      </w:pPr>
      <w:r>
        <w:rPr>
          <w:color w:val="000000"/>
          <w:sz w:val="24"/>
          <w:szCs w:val="24"/>
        </w:rPr>
        <w:t>Por ser expressão da verdade, firmo e assino a presente para que a mesma produza seus efeitos legais e de direito, e estou ciente de que responderei legalmente pela informação prestada.</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D82EFA">
      <w:pPr>
        <w:pBdr>
          <w:top w:val="nil"/>
          <w:left w:val="nil"/>
          <w:bottom w:val="nil"/>
          <w:right w:val="nil"/>
          <w:between w:val="nil"/>
        </w:pBdr>
        <w:tabs>
          <w:tab w:val="left" w:pos="5433"/>
          <w:tab w:val="left" w:pos="6423"/>
          <w:tab w:val="left" w:pos="8692"/>
        </w:tabs>
        <w:ind w:left="2496"/>
        <w:rPr>
          <w:color w:val="000000"/>
          <w:sz w:val="24"/>
          <w:szCs w:val="24"/>
        </w:rPr>
      </w:pPr>
      <w:r>
        <w:rPr>
          <w:rFonts w:ascii="Times New Roman" w:eastAsia="Times New Roman" w:hAnsi="Times New Roman" w:cs="Times New Roman"/>
          <w:color w:val="000000"/>
          <w:sz w:val="24"/>
          <w:szCs w:val="24"/>
          <w:u w:val="single"/>
        </w:rPr>
        <w:tab/>
      </w:r>
      <w:r>
        <w:rPr>
          <w:color w:val="000000"/>
          <w:sz w:val="24"/>
          <w:szCs w:val="24"/>
        </w:rPr>
        <w:t xml:space="preserve">, </w:t>
      </w:r>
      <w:r>
        <w:rPr>
          <w:rFonts w:ascii="Times New Roman" w:eastAsia="Times New Roman" w:hAnsi="Times New Roman" w:cs="Times New Roman"/>
          <w:color w:val="000000"/>
          <w:sz w:val="24"/>
          <w:szCs w:val="24"/>
          <w:u w:val="single"/>
        </w:rPr>
        <w:tab/>
      </w:r>
      <w:r>
        <w:rPr>
          <w:color w:val="000000"/>
          <w:sz w:val="24"/>
          <w:szCs w:val="24"/>
        </w:rPr>
        <w:t xml:space="preserve">de </w:t>
      </w:r>
      <w:r>
        <w:rPr>
          <w:rFonts w:ascii="Times New Roman" w:eastAsia="Times New Roman" w:hAnsi="Times New Roman" w:cs="Times New Roman"/>
          <w:color w:val="000000"/>
          <w:sz w:val="24"/>
          <w:szCs w:val="24"/>
          <w:u w:val="single"/>
        </w:rPr>
        <w:tab/>
      </w:r>
      <w:r>
        <w:rPr>
          <w:color w:val="000000"/>
          <w:sz w:val="24"/>
          <w:szCs w:val="24"/>
        </w:rPr>
        <w:t>de 2025.</w:t>
      </w: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D82EFA">
      <w:pPr>
        <w:pBdr>
          <w:top w:val="nil"/>
          <w:left w:val="nil"/>
          <w:bottom w:val="nil"/>
          <w:right w:val="nil"/>
          <w:between w:val="nil"/>
        </w:pBdr>
        <w:spacing w:before="208"/>
        <w:rPr>
          <w:color w:val="000000"/>
          <w:sz w:val="20"/>
          <w:szCs w:val="20"/>
        </w:rPr>
      </w:pPr>
      <w:r>
        <w:rPr>
          <w:noProof/>
        </w:rPr>
        <mc:AlternateContent>
          <mc:Choice Requires="wps">
            <w:drawing>
              <wp:anchor distT="0" distB="0" distL="0" distR="0" simplePos="0" relativeHeight="251662336" behindDoc="0" locked="0" layoutInCell="1" hidden="0" allowOverlap="1">
                <wp:simplePos x="0" y="0"/>
                <wp:positionH relativeFrom="column">
                  <wp:posOffset>1117998</wp:posOffset>
                </wp:positionH>
                <wp:positionV relativeFrom="paragraph">
                  <wp:posOffset>286590</wp:posOffset>
                </wp:positionV>
                <wp:extent cx="1270" cy="13550"/>
                <wp:effectExtent l="0" t="0" r="0" b="0"/>
                <wp:wrapTopAndBottom distT="0" distB="0"/>
                <wp:docPr id="37" name="Forma Livre: Forma 37"/>
                <wp:cNvGraphicFramePr/>
                <a:graphic xmlns:a="http://schemas.openxmlformats.org/drawingml/2006/main">
                  <a:graphicData uri="http://schemas.microsoft.com/office/word/2010/wordprocessingShape">
                    <wps:wsp>
                      <wps:cNvSpPr/>
                      <wps:spPr>
                        <a:xfrm>
                          <a:off x="3099688" y="3779365"/>
                          <a:ext cx="4492625" cy="1270"/>
                        </a:xfrm>
                        <a:custGeom>
                          <a:avLst/>
                          <a:gdLst/>
                          <a:ahLst/>
                          <a:cxnLst/>
                          <a:rect l="l" t="t" r="r" b="b"/>
                          <a:pathLst>
                            <a:path w="4492625" h="120000" extrusionOk="0">
                              <a:moveTo>
                                <a:pt x="0" y="0"/>
                              </a:moveTo>
                              <a:lnTo>
                                <a:pt x="4492153"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1117998</wp:posOffset>
                </wp:positionH>
                <wp:positionV relativeFrom="paragraph">
                  <wp:posOffset>286590</wp:posOffset>
                </wp:positionV>
                <wp:extent cx="1270" cy="13550"/>
                <wp:effectExtent b="0" l="0" r="0" t="0"/>
                <wp:wrapTopAndBottom distB="0" distT="0"/>
                <wp:docPr id="37"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270" cy="13550"/>
                        </a:xfrm>
                        <a:prstGeom prst="rect"/>
                        <a:ln/>
                      </pic:spPr>
                    </pic:pic>
                  </a:graphicData>
                </a:graphic>
              </wp:anchor>
            </w:drawing>
          </mc:Fallback>
        </mc:AlternateContent>
      </w:r>
    </w:p>
    <w:p w:rsidR="00625C50" w:rsidRDefault="00D82EFA">
      <w:pPr>
        <w:pStyle w:val="Ttulo2"/>
        <w:spacing w:before="141"/>
        <w:ind w:left="375"/>
        <w:sectPr w:rsidR="00625C50">
          <w:pgSz w:w="11920" w:h="16840"/>
          <w:pgMar w:top="2040" w:right="850" w:bottom="1160" w:left="850" w:header="469" w:footer="944" w:gutter="0"/>
          <w:cols w:space="720"/>
        </w:sectPr>
      </w:pPr>
      <w:r>
        <w:t>Assinatura do (a) Candidato (a)</w:t>
      </w:r>
    </w:p>
    <w:p w:rsidR="00625C50" w:rsidRDefault="00625C50">
      <w:pPr>
        <w:pBdr>
          <w:top w:val="nil"/>
          <w:left w:val="nil"/>
          <w:bottom w:val="nil"/>
          <w:right w:val="nil"/>
          <w:between w:val="nil"/>
        </w:pBdr>
        <w:rPr>
          <w:b/>
          <w:bCs/>
          <w:color w:val="000000"/>
          <w:sz w:val="24"/>
          <w:szCs w:val="24"/>
        </w:rPr>
      </w:pPr>
    </w:p>
    <w:p w:rsidR="00625C50" w:rsidRDefault="00D82EFA">
      <w:pPr>
        <w:pBdr>
          <w:top w:val="nil"/>
          <w:left w:val="nil"/>
          <w:bottom w:val="nil"/>
          <w:right w:val="nil"/>
          <w:between w:val="nil"/>
        </w:pBdr>
        <w:ind w:left="886" w:right="899"/>
        <w:jc w:val="center"/>
        <w:rPr>
          <w:color w:val="000000"/>
          <w:sz w:val="24"/>
          <w:szCs w:val="24"/>
        </w:rPr>
      </w:pPr>
      <w:r>
        <w:rPr>
          <w:color w:val="000000"/>
          <w:sz w:val="24"/>
          <w:szCs w:val="24"/>
        </w:rPr>
        <w:t>(para candidatos inscritos para as vagas de ação afirmativa – Pessoa com Deficiência)</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rPr>
          <w:color w:val="000000"/>
          <w:sz w:val="24"/>
          <w:szCs w:val="24"/>
        </w:rPr>
      </w:pPr>
    </w:p>
    <w:p w:rsidR="00625C50" w:rsidRDefault="00D82EFA">
      <w:pPr>
        <w:pBdr>
          <w:top w:val="nil"/>
          <w:left w:val="nil"/>
          <w:bottom w:val="nil"/>
          <w:right w:val="nil"/>
          <w:between w:val="nil"/>
        </w:pBdr>
        <w:tabs>
          <w:tab w:val="left" w:pos="8990"/>
        </w:tabs>
        <w:ind w:right="25"/>
        <w:jc w:val="center"/>
        <w:rPr>
          <w:color w:val="000000"/>
          <w:sz w:val="24"/>
          <w:szCs w:val="24"/>
        </w:rPr>
      </w:pPr>
      <w:r>
        <w:rPr>
          <w:color w:val="000000"/>
          <w:sz w:val="24"/>
          <w:szCs w:val="24"/>
        </w:rPr>
        <w:t>Eu, abaixo-assinado,</w:t>
      </w:r>
      <w:r>
        <w:rPr>
          <w:color w:val="000000"/>
          <w:sz w:val="24"/>
          <w:szCs w:val="24"/>
        </w:rPr>
        <w:tab/>
        <w:t>,</w:t>
      </w:r>
    </w:p>
    <w:p w:rsidR="00625C50" w:rsidRDefault="00D82EFA">
      <w:pPr>
        <w:pBdr>
          <w:top w:val="nil"/>
          <w:left w:val="nil"/>
          <w:bottom w:val="nil"/>
          <w:right w:val="nil"/>
          <w:between w:val="nil"/>
        </w:pBdr>
        <w:spacing w:line="20" w:lineRule="auto"/>
        <w:ind w:left="2884"/>
        <w:rPr>
          <w:color w:val="000000"/>
          <w:sz w:val="2"/>
          <w:szCs w:val="2"/>
        </w:rPr>
      </w:pPr>
      <w:r>
        <w:rPr>
          <w:noProof/>
          <w:color w:val="000000"/>
          <w:sz w:val="2"/>
          <w:szCs w:val="2"/>
        </w:rPr>
        <mc:AlternateContent>
          <mc:Choice Requires="wpg">
            <w:drawing>
              <wp:inline distT="0" distB="0" distL="0" distR="0">
                <wp:extent cx="4237990" cy="10160"/>
                <wp:effectExtent l="0" t="0" r="0" b="0"/>
                <wp:docPr id="36" name="Agrupar 36"/>
                <wp:cNvGraphicFramePr/>
                <a:graphic xmlns:a="http://schemas.openxmlformats.org/drawingml/2006/main">
                  <a:graphicData uri="http://schemas.microsoft.com/office/word/2010/wordprocessingGroup">
                    <wpg:wgp>
                      <wpg:cNvGrpSpPr/>
                      <wpg:grpSpPr>
                        <a:xfrm>
                          <a:off x="0" y="0"/>
                          <a:ext cx="4237990" cy="10160"/>
                          <a:chOff x="3227000" y="3774900"/>
                          <a:chExt cx="4238000" cy="10175"/>
                        </a:xfrm>
                      </wpg:grpSpPr>
                      <wpg:grpSp>
                        <wpg:cNvPr id="17" name="Agrupar 17"/>
                        <wpg:cNvGrpSpPr/>
                        <wpg:grpSpPr>
                          <a:xfrm>
                            <a:off x="3227005" y="3774920"/>
                            <a:ext cx="4237990" cy="10150"/>
                            <a:chOff x="0" y="0"/>
                            <a:chExt cx="4237990" cy="10150"/>
                          </a:xfrm>
                        </wpg:grpSpPr>
                        <wps:wsp>
                          <wps:cNvPr id="18" name="Retângulo 18"/>
                          <wps:cNvSpPr/>
                          <wps:spPr>
                            <a:xfrm>
                              <a:off x="0" y="0"/>
                              <a:ext cx="4237975" cy="10150"/>
                            </a:xfrm>
                            <a:prstGeom prst="rect">
                              <a:avLst/>
                            </a:prstGeom>
                            <a:noFill/>
                            <a:ln>
                              <a:noFill/>
                            </a:ln>
                          </wps:spPr>
                          <wps:txbx>
                            <w:txbxContent>
                              <w:p w:rsidR="00D31EF1" w:rsidRDefault="00D31EF1">
                                <w:pPr>
                                  <w:textDirection w:val="btLr"/>
                                </w:pPr>
                              </w:p>
                            </w:txbxContent>
                          </wps:txbx>
                          <wps:bodyPr spcFirstLastPara="1" wrap="square" lIns="91425" tIns="91425" rIns="91425" bIns="91425" anchor="ctr" anchorCtr="0">
                            <a:noAutofit/>
                          </wps:bodyPr>
                        </wps:wsp>
                        <wps:wsp>
                          <wps:cNvPr id="19" name="Forma Livre: Forma 19"/>
                          <wps:cNvSpPr/>
                          <wps:spPr>
                            <a:xfrm>
                              <a:off x="0" y="4800"/>
                              <a:ext cx="4237990" cy="1270"/>
                            </a:xfrm>
                            <a:custGeom>
                              <a:avLst/>
                              <a:gdLst/>
                              <a:ahLst/>
                              <a:cxnLst/>
                              <a:rect l="l" t="t" r="r" b="b"/>
                              <a:pathLst>
                                <a:path w="4237990" h="120000" extrusionOk="0">
                                  <a:moveTo>
                                    <a:pt x="0" y="0"/>
                                  </a:moveTo>
                                  <a:lnTo>
                                    <a:pt x="4237881"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Agrupar 36" o:spid="_x0000_s1036" style="width:333.7pt;height:.8pt;mso-position-horizontal-relative:char;mso-position-vertical-relative:line" coordorigin="32270,37749" coordsize="423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">
                <v:group id="Agrupar 17" o:spid="_x0000_s1037" style="position:absolute;left:32270;top:37749;width:42379;height:101" coordsize="423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tângulo 18" o:spid="_x0000_s1038" style="position:absolute;width:42379;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D31EF1" w:rsidRDefault="00D31EF1">
                          <w:pPr>
                            <w:textDirection w:val="btLr"/>
                          </w:pPr>
                        </w:p>
                      </w:txbxContent>
                    </v:textbox>
                  </v:rect>
                  <v:shape id="Forma Livre: Forma 19" o:spid="_x0000_s1039" style="position:absolute;top:48;width:42379;height:12;visibility:visible;mso-wrap-style:square;v-text-anchor:middle" coordsize="42379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" path="m,l4237881,e" filled="f" strokeweight=".26667mm">
                    <v:stroke startarrowwidth="narrow" startarrowlength="short" endarrowwidth="narrow" endarrowlength="short"/>
                    <v:path arrowok="t" o:extrusionok="f"/>
                  </v:shape>
                </v:group>
                <w10:anchorlock/>
              </v:group>
            </w:pict>
          </mc:Fallback>
        </mc:AlternateContent>
      </w:r>
    </w:p>
    <w:p w:rsidR="00625C50" w:rsidRDefault="00D82EFA">
      <w:pPr>
        <w:pBdr>
          <w:top w:val="nil"/>
          <w:left w:val="nil"/>
          <w:bottom w:val="nil"/>
          <w:right w:val="nil"/>
          <w:between w:val="nil"/>
        </w:pBdr>
        <w:tabs>
          <w:tab w:val="left" w:pos="4495"/>
        </w:tabs>
        <w:spacing w:before="118"/>
        <w:ind w:left="568"/>
        <w:jc w:val="both"/>
        <w:rPr>
          <w:color w:val="000000"/>
          <w:sz w:val="24"/>
          <w:szCs w:val="24"/>
        </w:rPr>
      </w:pPr>
      <w:r>
        <w:rPr>
          <w:color w:val="000000"/>
          <w:sz w:val="24"/>
          <w:szCs w:val="24"/>
        </w:rPr>
        <w:t>CPF nº</w:t>
      </w:r>
      <w:r>
        <w:rPr>
          <w:rFonts w:ascii="Times New Roman" w:eastAsia="Times New Roman" w:hAnsi="Times New Roman" w:cs="Times New Roman"/>
          <w:color w:val="000000"/>
          <w:sz w:val="24"/>
          <w:szCs w:val="24"/>
          <w:u w:val="single"/>
        </w:rPr>
        <w:tab/>
      </w:r>
      <w:r>
        <w:rPr>
          <w:color w:val="000000"/>
          <w:sz w:val="24"/>
          <w:szCs w:val="24"/>
        </w:rPr>
        <w:t>, portador do documento de identificação nº</w:t>
      </w:r>
    </w:p>
    <w:p w:rsidR="00625C50" w:rsidRDefault="00D82EFA">
      <w:pPr>
        <w:pBdr>
          <w:top w:val="nil"/>
          <w:left w:val="nil"/>
          <w:bottom w:val="nil"/>
          <w:right w:val="nil"/>
          <w:between w:val="nil"/>
        </w:pBdr>
        <w:tabs>
          <w:tab w:val="left" w:pos="2395"/>
          <w:tab w:val="left" w:pos="3103"/>
          <w:tab w:val="left" w:pos="9567"/>
        </w:tabs>
        <w:spacing w:before="138" w:line="360" w:lineRule="auto"/>
        <w:ind w:left="568" w:right="583"/>
        <w:jc w:val="both"/>
        <w:rPr>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color w:val="000000"/>
          <w:sz w:val="24"/>
          <w:szCs w:val="24"/>
        </w:rPr>
        <w:t xml:space="preserve">, DECLARO para o fim específico de atender ao EDITAL nº 004/2025, que concorrerei às vagas prioritárias por integrar o grupo de Pessoa com Deficiência - PCD, espécie/grau da deficiência: </w:t>
      </w:r>
      <w:r>
        <w:rPr>
          <w:rFonts w:ascii="Times New Roman" w:eastAsia="Times New Roman" w:hAnsi="Times New Roman" w:cs="Times New Roman"/>
          <w:color w:val="000000"/>
          <w:sz w:val="24"/>
          <w:szCs w:val="24"/>
          <w:u w:val="single"/>
        </w:rPr>
        <w:tab/>
      </w:r>
      <w:r>
        <w:rPr>
          <w:color w:val="000000"/>
          <w:sz w:val="24"/>
          <w:szCs w:val="24"/>
        </w:rPr>
        <w:t xml:space="preserve">, CID-10: </w:t>
      </w:r>
      <w:r>
        <w:rPr>
          <w:rFonts w:ascii="Times New Roman" w:eastAsia="Times New Roman" w:hAnsi="Times New Roman" w:cs="Times New Roman"/>
          <w:color w:val="000000"/>
          <w:sz w:val="24"/>
          <w:szCs w:val="24"/>
          <w:u w:val="single"/>
        </w:rPr>
        <w:tab/>
      </w:r>
      <w:r>
        <w:rPr>
          <w:color w:val="000000"/>
          <w:sz w:val="24"/>
          <w:szCs w:val="24"/>
        </w:rPr>
        <w:t>.</w:t>
      </w:r>
    </w:p>
    <w:p w:rsidR="00625C50" w:rsidRDefault="00D82EFA">
      <w:pPr>
        <w:pBdr>
          <w:top w:val="nil"/>
          <w:left w:val="nil"/>
          <w:bottom w:val="nil"/>
          <w:right w:val="nil"/>
          <w:between w:val="nil"/>
        </w:pBdr>
        <w:spacing w:line="360" w:lineRule="auto"/>
        <w:ind w:left="568" w:right="580"/>
        <w:jc w:val="both"/>
        <w:rPr>
          <w:color w:val="000000"/>
          <w:sz w:val="24"/>
          <w:szCs w:val="24"/>
        </w:rPr>
      </w:pPr>
      <w:r>
        <w:rPr>
          <w:color w:val="000000"/>
          <w:sz w:val="24"/>
          <w:szCs w:val="24"/>
        </w:rPr>
        <w:t>A autodeclaração deve coincidir com a opção de ação afirmativa escolhida no momento da inscrição para este processo seletivo, sob o risco de indeferimento durante a análise da documentação de ação afirmativa caso seja identificada alguma divergência.</w:t>
      </w:r>
    </w:p>
    <w:p w:rsidR="00625C50" w:rsidRDefault="00D82EFA">
      <w:pPr>
        <w:pBdr>
          <w:top w:val="nil"/>
          <w:left w:val="nil"/>
          <w:bottom w:val="nil"/>
          <w:right w:val="nil"/>
          <w:between w:val="nil"/>
        </w:pBdr>
        <w:spacing w:line="360" w:lineRule="auto"/>
        <w:ind w:left="568" w:right="585"/>
        <w:rPr>
          <w:color w:val="000000"/>
          <w:sz w:val="24"/>
          <w:szCs w:val="24"/>
        </w:rPr>
      </w:pPr>
      <w:r>
        <w:rPr>
          <w:color w:val="000000"/>
          <w:sz w:val="24"/>
          <w:szCs w:val="24"/>
        </w:rPr>
        <w:t>Por ser expressão da verdade, firmo e assino a presente para que a mesma produza seus efeitos legais e de direito, e estou ciente de que responderei legalmente pela informação prestada.</w:t>
      </w:r>
    </w:p>
    <w:p w:rsidR="00625C50" w:rsidRDefault="00625C50">
      <w:pPr>
        <w:pBdr>
          <w:top w:val="nil"/>
          <w:left w:val="nil"/>
          <w:bottom w:val="nil"/>
          <w:right w:val="nil"/>
          <w:between w:val="nil"/>
        </w:pBdr>
        <w:rPr>
          <w:color w:val="000000"/>
          <w:sz w:val="24"/>
          <w:szCs w:val="24"/>
        </w:rPr>
      </w:pPr>
    </w:p>
    <w:p w:rsidR="00625C50" w:rsidRDefault="00625C50">
      <w:pPr>
        <w:pBdr>
          <w:top w:val="nil"/>
          <w:left w:val="nil"/>
          <w:bottom w:val="nil"/>
          <w:right w:val="nil"/>
          <w:between w:val="nil"/>
        </w:pBdr>
        <w:spacing w:before="275"/>
        <w:rPr>
          <w:color w:val="000000"/>
          <w:sz w:val="24"/>
          <w:szCs w:val="24"/>
        </w:rPr>
      </w:pPr>
    </w:p>
    <w:p w:rsidR="00625C50" w:rsidRDefault="00D82EFA">
      <w:pPr>
        <w:pBdr>
          <w:top w:val="nil"/>
          <w:left w:val="nil"/>
          <w:bottom w:val="nil"/>
          <w:right w:val="nil"/>
          <w:between w:val="nil"/>
        </w:pBdr>
        <w:tabs>
          <w:tab w:val="left" w:pos="5433"/>
          <w:tab w:val="left" w:pos="6423"/>
          <w:tab w:val="left" w:pos="8692"/>
        </w:tabs>
        <w:spacing w:before="1"/>
        <w:ind w:left="2496"/>
        <w:rPr>
          <w:color w:val="000000"/>
          <w:sz w:val="24"/>
          <w:szCs w:val="24"/>
        </w:rPr>
      </w:pPr>
      <w:r>
        <w:rPr>
          <w:rFonts w:ascii="Times New Roman" w:eastAsia="Times New Roman" w:hAnsi="Times New Roman" w:cs="Times New Roman"/>
          <w:color w:val="000000"/>
          <w:sz w:val="24"/>
          <w:szCs w:val="24"/>
          <w:u w:val="single"/>
        </w:rPr>
        <w:tab/>
      </w:r>
      <w:r>
        <w:rPr>
          <w:color w:val="000000"/>
          <w:sz w:val="24"/>
          <w:szCs w:val="24"/>
        </w:rPr>
        <w:t xml:space="preserve">, </w:t>
      </w:r>
      <w:r>
        <w:rPr>
          <w:rFonts w:ascii="Times New Roman" w:eastAsia="Times New Roman" w:hAnsi="Times New Roman" w:cs="Times New Roman"/>
          <w:color w:val="000000"/>
          <w:sz w:val="24"/>
          <w:szCs w:val="24"/>
          <w:u w:val="single"/>
        </w:rPr>
        <w:tab/>
      </w:r>
      <w:r>
        <w:rPr>
          <w:color w:val="000000"/>
          <w:sz w:val="24"/>
          <w:szCs w:val="24"/>
        </w:rPr>
        <w:t xml:space="preserve">de </w:t>
      </w:r>
      <w:r>
        <w:rPr>
          <w:rFonts w:ascii="Times New Roman" w:eastAsia="Times New Roman" w:hAnsi="Times New Roman" w:cs="Times New Roman"/>
          <w:color w:val="000000"/>
          <w:sz w:val="24"/>
          <w:szCs w:val="24"/>
          <w:u w:val="single"/>
        </w:rPr>
        <w:tab/>
      </w:r>
      <w:r>
        <w:rPr>
          <w:color w:val="000000"/>
          <w:sz w:val="24"/>
          <w:szCs w:val="24"/>
        </w:rPr>
        <w:t>de 2025.</w:t>
      </w: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625C50">
      <w:pPr>
        <w:pBdr>
          <w:top w:val="nil"/>
          <w:left w:val="nil"/>
          <w:bottom w:val="nil"/>
          <w:right w:val="nil"/>
          <w:between w:val="nil"/>
        </w:pBdr>
        <w:rPr>
          <w:color w:val="000000"/>
          <w:sz w:val="20"/>
          <w:szCs w:val="20"/>
        </w:rPr>
      </w:pPr>
    </w:p>
    <w:p w:rsidR="00625C50" w:rsidRDefault="00D82EFA">
      <w:pPr>
        <w:pBdr>
          <w:top w:val="nil"/>
          <w:left w:val="nil"/>
          <w:bottom w:val="nil"/>
          <w:right w:val="nil"/>
          <w:between w:val="nil"/>
        </w:pBdr>
        <w:spacing w:before="207"/>
        <w:rPr>
          <w:color w:val="000000"/>
          <w:sz w:val="20"/>
          <w:szCs w:val="20"/>
        </w:rPr>
      </w:pPr>
      <w:r>
        <w:rPr>
          <w:noProof/>
        </w:rPr>
        <mc:AlternateContent>
          <mc:Choice Requires="wps">
            <w:drawing>
              <wp:anchor distT="0" distB="0" distL="0" distR="0" simplePos="0" relativeHeight="251663360" behindDoc="0" locked="0" layoutInCell="1" hidden="0" allowOverlap="1">
                <wp:simplePos x="0" y="0"/>
                <wp:positionH relativeFrom="column">
                  <wp:posOffset>1117998</wp:posOffset>
                </wp:positionH>
                <wp:positionV relativeFrom="paragraph">
                  <wp:posOffset>286525</wp:posOffset>
                </wp:positionV>
                <wp:extent cx="1270" cy="1355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3099688" y="3779365"/>
                          <a:ext cx="4492625" cy="1270"/>
                        </a:xfrm>
                        <a:custGeom>
                          <a:avLst/>
                          <a:gdLst/>
                          <a:ahLst/>
                          <a:cxnLst/>
                          <a:rect l="l" t="t" r="r" b="b"/>
                          <a:pathLst>
                            <a:path w="4492625" h="120000" extrusionOk="0">
                              <a:moveTo>
                                <a:pt x="0" y="0"/>
                              </a:moveTo>
                              <a:lnTo>
                                <a:pt x="4492153"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1117998</wp:posOffset>
                </wp:positionH>
                <wp:positionV relativeFrom="paragraph">
                  <wp:posOffset>286525</wp:posOffset>
                </wp:positionV>
                <wp:extent cx="1270" cy="13550"/>
                <wp:effectExtent b="0" l="0" r="0" t="0"/>
                <wp:wrapTopAndBottom distB="0" distT="0"/>
                <wp:docPr id="2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270" cy="13550"/>
                        </a:xfrm>
                        <a:prstGeom prst="rect"/>
                        <a:ln/>
                      </pic:spPr>
                    </pic:pic>
                  </a:graphicData>
                </a:graphic>
              </wp:anchor>
            </w:drawing>
          </mc:Fallback>
        </mc:AlternateContent>
      </w:r>
    </w:p>
    <w:p w:rsidR="00625C50" w:rsidRDefault="00D82EFA">
      <w:pPr>
        <w:spacing w:before="141"/>
        <w:ind w:left="375"/>
        <w:jc w:val="center"/>
        <w:rPr>
          <w:b/>
          <w:bCs/>
          <w:sz w:val="24"/>
          <w:szCs w:val="24"/>
        </w:rPr>
      </w:pPr>
      <w:r>
        <w:rPr>
          <w:b/>
          <w:bCs/>
          <w:sz w:val="24"/>
          <w:szCs w:val="24"/>
        </w:rPr>
        <w:t>Assinatura do (a) Candidato (a)</w:t>
      </w:r>
    </w:p>
    <w:sectPr w:rsidR="00625C50">
      <w:headerReference w:type="default" r:id="rId40"/>
      <w:footerReference w:type="default" r:id="rId41"/>
      <w:pgSz w:w="11920" w:h="16840"/>
      <w:pgMar w:top="3400" w:right="850" w:bottom="1160" w:left="850" w:header="469" w:footer="9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26B" w:rsidRDefault="005C026B">
      <w:r>
        <w:separator/>
      </w:r>
    </w:p>
  </w:endnote>
  <w:endnote w:type="continuationSeparator" w:id="0">
    <w:p w:rsidR="005C026B" w:rsidRDefault="005C0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 w:fontKey="{1E6CFBA2-9A28-451C-B205-123EF14C0891}"/>
  </w:font>
  <w:font w:name="Calibri">
    <w:panose1 w:val="020F0502020204030204"/>
    <w:charset w:val="00"/>
    <w:family w:val="swiss"/>
    <w:pitch w:val="variable"/>
    <w:sig w:usb0="E4002EFF" w:usb1="C200247B" w:usb2="00000009" w:usb3="00000000" w:csb0="000001FF" w:csb1="00000000"/>
    <w:embedRegular r:id="rId2" w:fontKey="{B8484FA9-D223-402B-A52F-B33B91BD82E3}"/>
  </w:font>
  <w:font w:name="Cambria">
    <w:panose1 w:val="02040503050406030204"/>
    <w:charset w:val="00"/>
    <w:family w:val="roman"/>
    <w:pitch w:val="variable"/>
    <w:sig w:usb0="E00006FF" w:usb1="420024FF" w:usb2="02000000" w:usb3="00000000" w:csb0="0000019F" w:csb1="00000000"/>
    <w:embedRegular r:id="rId3" w:fontKey="{1FD02ACA-1D89-409A-8BD5-EE890259F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F1" w:rsidRDefault="00D31EF1">
    <w:pPr>
      <w:pBdr>
        <w:top w:val="nil"/>
        <w:left w:val="nil"/>
        <w:bottom w:val="nil"/>
        <w:right w:val="nil"/>
        <w:between w:val="nil"/>
      </w:pBdr>
      <w:spacing w:line="14" w:lineRule="auto"/>
      <w:rPr>
        <w:color w:val="000000"/>
        <w:sz w:val="17"/>
        <w:szCs w:val="17"/>
      </w:rPr>
    </w:pPr>
    <w:r>
      <w:rPr>
        <w:noProof/>
      </w:rPr>
      <mc:AlternateContent>
        <mc:Choice Requires="wps">
          <w:drawing>
            <wp:anchor distT="0" distB="0" distL="0" distR="0" simplePos="0" relativeHeight="251659264" behindDoc="1" locked="0" layoutInCell="1" hidden="0" allowOverlap="1">
              <wp:simplePos x="0" y="0"/>
              <wp:positionH relativeFrom="column">
                <wp:posOffset>6516596</wp:posOffset>
              </wp:positionH>
              <wp:positionV relativeFrom="paragraph">
                <wp:posOffset>9931363</wp:posOffset>
              </wp:positionV>
              <wp:extent cx="201930" cy="161925"/>
              <wp:effectExtent l="0" t="0" r="0" b="0"/>
              <wp:wrapNone/>
              <wp:docPr id="31" name="Retângulo 31"/>
              <wp:cNvGraphicFramePr/>
              <a:graphic xmlns:a="http://schemas.openxmlformats.org/drawingml/2006/main">
                <a:graphicData uri="http://schemas.microsoft.com/office/word/2010/wordprocessingShape">
                  <wps:wsp>
                    <wps:cNvSpPr/>
                    <wps:spPr>
                      <a:xfrm>
                        <a:off x="5249798" y="3703800"/>
                        <a:ext cx="192405" cy="152400"/>
                      </a:xfrm>
                      <a:prstGeom prst="rect">
                        <a:avLst/>
                      </a:prstGeom>
                      <a:noFill/>
                      <a:ln>
                        <a:noFill/>
                      </a:ln>
                    </wps:spPr>
                    <wps:txbx>
                      <w:txbxContent>
                        <w:p w:rsidR="00D31EF1" w:rsidRDefault="00D31EF1">
                          <w:pPr>
                            <w:spacing w:line="224" w:lineRule="auto"/>
                            <w:ind w:left="20" w:firstLine="20"/>
                            <w:textDirection w:val="btLr"/>
                          </w:pPr>
                          <w:r>
                            <w:rPr>
                              <w:rFonts w:ascii="Calibri" w:eastAsia="Calibri" w:hAnsi="Calibri" w:cs="Calibri"/>
                              <w:color w:val="000000"/>
                              <w:sz w:val="20"/>
                            </w:rPr>
                            <w:t xml:space="preserve"> </w:t>
                          </w:r>
                          <w:r>
                            <w:rPr>
                              <w:rFonts w:ascii="Calibri" w:eastAsia="Calibri" w:hAnsi="Calibri" w:cs="Calibri"/>
                              <w:color w:val="000000"/>
                              <w:sz w:val="20"/>
                            </w:rPr>
                            <w:t>PAGE 10</w:t>
                          </w:r>
                        </w:p>
                      </w:txbxContent>
                    </wps:txbx>
                    <wps:bodyPr spcFirstLastPara="1" wrap="square" lIns="0" tIns="0" rIns="0" bIns="0" anchor="t" anchorCtr="0">
                      <a:noAutofit/>
                    </wps:bodyPr>
                  </wps:wsp>
                </a:graphicData>
              </a:graphic>
            </wp:anchor>
          </w:drawing>
        </mc:Choice>
        <mc:Fallback>
          <w:pict>
            <v:rect id="Retângulo 31" o:spid="_x0000_s1046" style="position:absolute;margin-left:513.1pt;margin-top:782pt;width:15.9pt;height:12.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" filled="f" stroked="f">
              <v:textbox inset="0,0,0,0">
                <w:txbxContent>
                  <w:p w:rsidR="00D31EF1" w:rsidRDefault="00D31EF1">
                    <w:pPr>
                      <w:spacing w:line="224" w:lineRule="auto"/>
                      <w:ind w:left="20" w:firstLine="20"/>
                      <w:textDirection w:val="btLr"/>
                    </w:pPr>
                    <w:r>
                      <w:rPr>
                        <w:rFonts w:ascii="Calibri" w:eastAsia="Calibri" w:hAnsi="Calibri" w:cs="Calibri"/>
                        <w:color w:val="000000"/>
                        <w:sz w:val="20"/>
                      </w:rPr>
                      <w:t xml:space="preserve"> </w:t>
                    </w:r>
                    <w:r>
                      <w:rPr>
                        <w:rFonts w:ascii="Calibri" w:eastAsia="Calibri" w:hAnsi="Calibri" w:cs="Calibri"/>
                        <w:color w:val="000000"/>
                        <w:sz w:val="20"/>
                      </w:rPr>
                      <w:t>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F1" w:rsidRDefault="00D31EF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simplePos x="0" y="0"/>
              <wp:positionH relativeFrom="column">
                <wp:posOffset>6491197</wp:posOffset>
              </wp:positionH>
              <wp:positionV relativeFrom="paragraph">
                <wp:posOffset>9931375</wp:posOffset>
              </wp:positionV>
              <wp:extent cx="227329" cy="161925"/>
              <wp:effectExtent l="0" t="0" r="0" b="0"/>
              <wp:wrapNone/>
              <wp:docPr id="3" name="Retângulo 3"/>
              <wp:cNvGraphicFramePr/>
              <a:graphic xmlns:a="http://schemas.openxmlformats.org/drawingml/2006/main">
                <a:graphicData uri="http://schemas.microsoft.com/office/word/2010/wordprocessingShape">
                  <wps:wsp>
                    <wps:cNvSpPr/>
                    <wps:spPr>
                      <a:xfrm>
                        <a:off x="5237098" y="3703800"/>
                        <a:ext cx="217804" cy="152400"/>
                      </a:xfrm>
                      <a:prstGeom prst="rect">
                        <a:avLst/>
                      </a:prstGeom>
                      <a:noFill/>
                      <a:ln>
                        <a:noFill/>
                      </a:ln>
                    </wps:spPr>
                    <wps:txbx>
                      <w:txbxContent>
                        <w:p w:rsidR="00D31EF1" w:rsidRDefault="00D31EF1">
                          <w:pPr>
                            <w:spacing w:line="224" w:lineRule="auto"/>
                            <w:ind w:left="60" w:firstLine="60"/>
                            <w:textDirection w:val="btLr"/>
                          </w:pPr>
                          <w:r>
                            <w:rPr>
                              <w:rFonts w:ascii="Calibri" w:eastAsia="Calibri" w:hAnsi="Calibri" w:cs="Calibri"/>
                              <w:color w:val="000000"/>
                              <w:sz w:val="20"/>
                            </w:rPr>
                            <w:t xml:space="preserve"> PAGE 35</w:t>
                          </w:r>
                        </w:p>
                      </w:txbxContent>
                    </wps:txbx>
                    <wps:bodyPr spcFirstLastPara="1" wrap="square" lIns="0" tIns="0" rIns="0" bIns="0" anchor="t" anchorCtr="0">
                      <a:noAutofit/>
                    </wps:bodyPr>
                  </wps:wsp>
                </a:graphicData>
              </a:graphic>
            </wp:anchor>
          </w:drawing>
        </mc:Choice>
        <mc:Fallback>
          <w:pict>
            <v:rect id="Retângulo 3" o:spid="_x0000_s1054" style="position:absolute;margin-left:511.1pt;margin-top:782pt;width:17.9pt;height:12.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" filled="f" stroked="f">
              <v:textbox inset="0,0,0,0">
                <w:txbxContent>
                  <w:p w:rsidR="00D31EF1" w:rsidRDefault="00D31EF1">
                    <w:pPr>
                      <w:spacing w:line="224" w:lineRule="auto"/>
                      <w:ind w:left="60" w:firstLine="60"/>
                      <w:textDirection w:val="btLr"/>
                    </w:pPr>
                    <w:r>
                      <w:rPr>
                        <w:rFonts w:ascii="Calibri" w:eastAsia="Calibri" w:hAnsi="Calibri" w:cs="Calibri"/>
                        <w:color w:val="000000"/>
                        <w:sz w:val="20"/>
                      </w:rPr>
                      <w:t xml:space="preserve"> PAGE 35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26B" w:rsidRDefault="005C026B">
      <w:r>
        <w:separator/>
      </w:r>
    </w:p>
  </w:footnote>
  <w:footnote w:type="continuationSeparator" w:id="0">
    <w:p w:rsidR="005C026B" w:rsidRDefault="005C0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F1" w:rsidRDefault="00D31EF1">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simplePos x="0" y="0"/>
              <wp:positionH relativeFrom="page">
                <wp:posOffset>337820</wp:posOffset>
              </wp:positionH>
              <wp:positionV relativeFrom="page">
                <wp:posOffset>297815</wp:posOffset>
              </wp:positionV>
              <wp:extent cx="6772275" cy="1009650"/>
              <wp:effectExtent l="0" t="0" r="0" b="0"/>
              <wp:wrapNone/>
              <wp:docPr id="27" name="Agrupar 27"/>
              <wp:cNvGraphicFramePr/>
              <a:graphic xmlns:a="http://schemas.openxmlformats.org/drawingml/2006/main">
                <a:graphicData uri="http://schemas.microsoft.com/office/word/2010/wordprocessingGroup">
                  <wpg:wgp>
                    <wpg:cNvGrpSpPr/>
                    <wpg:grpSpPr>
                      <a:xfrm>
                        <a:off x="0" y="0"/>
                        <a:ext cx="6772275" cy="1009650"/>
                        <a:chOff x="1959850" y="3275175"/>
                        <a:chExt cx="6772300" cy="1009650"/>
                      </a:xfrm>
                    </wpg:grpSpPr>
                    <wpg:grpSp>
                      <wpg:cNvPr id="2" name="Agrupar 1"/>
                      <wpg:cNvGrpSpPr/>
                      <wpg:grpSpPr>
                        <a:xfrm>
                          <a:off x="1959863" y="3275175"/>
                          <a:ext cx="6772275" cy="1009650"/>
                          <a:chOff x="0" y="0"/>
                          <a:chExt cx="6772275" cy="1009650"/>
                        </a:xfrm>
                      </wpg:grpSpPr>
                      <wps:wsp>
                        <wps:cNvPr id="3" name="Retângulo 2"/>
                        <wps:cNvSpPr/>
                        <wps:spPr>
                          <a:xfrm>
                            <a:off x="0" y="0"/>
                            <a:ext cx="6772275" cy="1009650"/>
                          </a:xfrm>
                          <a:prstGeom prst="rect">
                            <a:avLst/>
                          </a:prstGeom>
                          <a:noFill/>
                          <a:ln>
                            <a:noFill/>
                          </a:ln>
                        </wps:spPr>
                        <wps:txbx>
                          <w:txbxContent>
                            <w:p w:rsidR="00D31EF1" w:rsidRDefault="00D31EF1">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a:stretch/>
                        </pic:blipFill>
                        <pic:spPr>
                          <a:xfrm>
                            <a:off x="0" y="0"/>
                            <a:ext cx="6772275" cy="952499"/>
                          </a:xfrm>
                          <a:prstGeom prst="rect">
                            <a:avLst/>
                          </a:prstGeom>
                          <a:noFill/>
                          <a:ln>
                            <a:noFill/>
                          </a:ln>
                        </pic:spPr>
                      </pic:pic>
                      <pic:pic xmlns:pic="http://schemas.openxmlformats.org/drawingml/2006/picture">
                        <pic:nvPicPr>
                          <pic:cNvPr id="10" name="Shape 10"/>
                          <pic:cNvPicPr preferRelativeResize="0"/>
                        </pic:nvPicPr>
                        <pic:blipFill rotWithShape="1">
                          <a:blip r:embed="rId2">
                            <a:alphaModFix/>
                          </a:blip>
                          <a:srcRect/>
                          <a:stretch/>
                        </pic:blipFill>
                        <pic:spPr>
                          <a:xfrm>
                            <a:off x="504824" y="438150"/>
                            <a:ext cx="933450" cy="571499"/>
                          </a:xfrm>
                          <a:prstGeom prst="rect">
                            <a:avLst/>
                          </a:prstGeom>
                          <a:noFill/>
                          <a:ln>
                            <a:noFill/>
                          </a:ln>
                        </pic:spPr>
                      </pic:pic>
                      <pic:pic xmlns:pic="http://schemas.openxmlformats.org/drawingml/2006/picture">
                        <pic:nvPicPr>
                          <pic:cNvPr id="11" name="Shape 11"/>
                          <pic:cNvPicPr preferRelativeResize="0"/>
                        </pic:nvPicPr>
                        <pic:blipFill rotWithShape="1">
                          <a:blip r:embed="rId3">
                            <a:alphaModFix/>
                          </a:blip>
                          <a:srcRect/>
                          <a:stretch/>
                        </pic:blipFill>
                        <pic:spPr>
                          <a:xfrm>
                            <a:off x="2571750" y="466725"/>
                            <a:ext cx="1609725" cy="542925"/>
                          </a:xfrm>
                          <a:prstGeom prst="rect">
                            <a:avLst/>
                          </a:prstGeom>
                          <a:noFill/>
                          <a:ln>
                            <a:noFill/>
                          </a:ln>
                        </pic:spPr>
                      </pic:pic>
                    </wpg:grpSp>
                  </wpg:wgp>
                </a:graphicData>
              </a:graphic>
            </wp:anchor>
          </w:drawing>
        </mc:Choice>
        <mc:Fallback>
          <w:pict>
            <v:group id="Agrupar 27" o:spid="_x0000_s1040" style="position:absolute;margin-left:26.6pt;margin-top:23.45pt;width:533.25pt;height:79.5pt;z-index:-251658240;mso-wrap-distance-left:0;mso-wrap-distance-right:0;mso-position-horizontal-relative:page;mso-position-vertical-relative:page" coordorigin="19598,32751" coordsize="67723,10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&#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">
              <v:group id="Agrupar 1" o:spid="_x0000_s1041" style="position:absolute;left:19598;top:32751;width:67723;height:10097" coordsize="67722,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ângulo 2" o:spid="_x0000_s1042" style="position:absolute;width:67722;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D31EF1" w:rsidRDefault="00D31EF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43" type="#_x0000_t75" style="position:absolute;width:67722;height:9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">
                  <v:imagedata r:id="rId4" o:title=""/>
                </v:shape>
                <v:shape id="Shape 10" o:spid="_x0000_s1044" type="#_x0000_t75" style="position:absolute;left:5048;top:4381;width:9334;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">
                  <v:imagedata r:id="rId5" o:title=""/>
                </v:shape>
                <v:shape id="Shape 11" o:spid="_x0000_s1045" type="#_x0000_t75" style="position:absolute;left:25717;top:4667;width:16097;height:5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">
                  <v:imagedata r:id="rId6" o:title=""/>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F1" w:rsidRDefault="00D31EF1">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0288" behindDoc="1" locked="0" layoutInCell="1" hidden="0" allowOverlap="1">
              <wp:simplePos x="0" y="0"/>
              <wp:positionH relativeFrom="page">
                <wp:posOffset>338454</wp:posOffset>
              </wp:positionH>
              <wp:positionV relativeFrom="page">
                <wp:posOffset>297805</wp:posOffset>
              </wp:positionV>
              <wp:extent cx="6772275" cy="1009650"/>
              <wp:effectExtent l="0" t="0" r="0" b="0"/>
              <wp:wrapNone/>
              <wp:docPr id="25" name="Agrupar 25"/>
              <wp:cNvGraphicFramePr/>
              <a:graphic xmlns:a="http://schemas.openxmlformats.org/drawingml/2006/main">
                <a:graphicData uri="http://schemas.microsoft.com/office/word/2010/wordprocessingGroup">
                  <wpg:wgp>
                    <wpg:cNvGrpSpPr/>
                    <wpg:grpSpPr>
                      <a:xfrm>
                        <a:off x="0" y="0"/>
                        <a:ext cx="6772275" cy="1009650"/>
                        <a:chOff x="1959850" y="3275175"/>
                        <a:chExt cx="6772300" cy="1009650"/>
                      </a:xfrm>
                    </wpg:grpSpPr>
                    <wpg:grpSp>
                      <wpg:cNvPr id="21" name="Agrupar 21"/>
                      <wpg:cNvGrpSpPr/>
                      <wpg:grpSpPr>
                        <a:xfrm>
                          <a:off x="1959863" y="3275175"/>
                          <a:ext cx="6772275" cy="1009650"/>
                          <a:chOff x="0" y="0"/>
                          <a:chExt cx="6772275" cy="1009650"/>
                        </a:xfrm>
                      </wpg:grpSpPr>
                      <wps:wsp>
                        <wps:cNvPr id="22" name="Retângulo 22"/>
                        <wps:cNvSpPr/>
                        <wps:spPr>
                          <a:xfrm>
                            <a:off x="0" y="0"/>
                            <a:ext cx="6772275" cy="1009650"/>
                          </a:xfrm>
                          <a:prstGeom prst="rect">
                            <a:avLst/>
                          </a:prstGeom>
                          <a:noFill/>
                          <a:ln>
                            <a:noFill/>
                          </a:ln>
                        </wps:spPr>
                        <wps:txbx>
                          <w:txbxContent>
                            <w:p w:rsidR="00D31EF1" w:rsidRDefault="00D31EF1">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4"/>
                          <pic:cNvPicPr preferRelativeResize="0"/>
                        </pic:nvPicPr>
                        <pic:blipFill rotWithShape="1">
                          <a:blip r:embed="rId1">
                            <a:alphaModFix/>
                          </a:blip>
                          <a:srcRect/>
                          <a:stretch/>
                        </pic:blipFill>
                        <pic:spPr>
                          <a:xfrm>
                            <a:off x="0" y="0"/>
                            <a:ext cx="6772275" cy="952499"/>
                          </a:xfrm>
                          <a:prstGeom prst="rect">
                            <a:avLst/>
                          </a:prstGeom>
                          <a:noFill/>
                          <a:ln>
                            <a:noFill/>
                          </a:ln>
                        </pic:spPr>
                      </pic:pic>
                      <pic:pic xmlns:pic="http://schemas.openxmlformats.org/drawingml/2006/picture">
                        <pic:nvPicPr>
                          <pic:cNvPr id="24" name="Shape 5"/>
                          <pic:cNvPicPr preferRelativeResize="0"/>
                        </pic:nvPicPr>
                        <pic:blipFill rotWithShape="1">
                          <a:blip r:embed="rId2">
                            <a:alphaModFix/>
                          </a:blip>
                          <a:srcRect/>
                          <a:stretch/>
                        </pic:blipFill>
                        <pic:spPr>
                          <a:xfrm>
                            <a:off x="504825" y="438150"/>
                            <a:ext cx="933449" cy="571499"/>
                          </a:xfrm>
                          <a:prstGeom prst="rect">
                            <a:avLst/>
                          </a:prstGeom>
                          <a:noFill/>
                          <a:ln>
                            <a:noFill/>
                          </a:ln>
                        </pic:spPr>
                      </pic:pic>
                      <pic:pic xmlns:pic="http://schemas.openxmlformats.org/drawingml/2006/picture">
                        <pic:nvPicPr>
                          <pic:cNvPr id="29" name="Shape 6"/>
                          <pic:cNvPicPr preferRelativeResize="0"/>
                        </pic:nvPicPr>
                        <pic:blipFill rotWithShape="1">
                          <a:blip r:embed="rId3">
                            <a:alphaModFix/>
                          </a:blip>
                          <a:srcRect/>
                          <a:stretch/>
                        </pic:blipFill>
                        <pic:spPr>
                          <a:xfrm>
                            <a:off x="2571750" y="466725"/>
                            <a:ext cx="1609725" cy="542925"/>
                          </a:xfrm>
                          <a:prstGeom prst="rect">
                            <a:avLst/>
                          </a:prstGeom>
                          <a:noFill/>
                          <a:ln>
                            <a:noFill/>
                          </a:ln>
                        </pic:spPr>
                      </pic:pic>
                    </wpg:grpSp>
                  </wpg:wgp>
                </a:graphicData>
              </a:graphic>
            </wp:anchor>
          </w:drawing>
        </mc:Choice>
        <mc:Fallback>
          <w:pict>
            <v:group id="Agrupar 25" o:spid="_x0000_s1047" style="position:absolute;margin-left:26.65pt;margin-top:23.45pt;width:533.25pt;height:79.5pt;z-index:-251656192;mso-wrap-distance-left:0;mso-wrap-distance-right:0;mso-position-horizontal-relative:page;mso-position-vertical-relative:page" coordorigin="19598,32751" coordsize="67723,10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&#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&#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">
              <v:group id="Agrupar 21" o:spid="_x0000_s1048" style="position:absolute;left:19598;top:32751;width:67723;height:10097" coordsize="67722,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ângulo 22" o:spid="_x0000_s1049" style="position:absolute;width:67722;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D31EF1" w:rsidRDefault="00D31EF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0" type="#_x0000_t75" style="position:absolute;width:67722;height:9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">
                  <v:imagedata r:id="rId4" o:title=""/>
                </v:shape>
                <v:shape id="Shape 5" o:spid="_x0000_s1051" type="#_x0000_t75" style="position:absolute;left:5048;top:4381;width:9334;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">
                  <v:imagedata r:id="rId5" o:title=""/>
                </v:shape>
                <v:shape id="Shape 6" o:spid="_x0000_s1052" type="#_x0000_t75" style="position:absolute;left:25717;top:4667;width:16097;height:5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">
                  <v:imagedata r:id="rId6" o:title=""/>
                </v:shape>
              </v:group>
              <w10:wrap anchorx="page" anchory="page"/>
            </v:group>
          </w:pict>
        </mc:Fallback>
      </mc:AlternateContent>
    </w:r>
    <w:r>
      <w:rPr>
        <w:noProof/>
        <w:color w:val="000000"/>
        <w:sz w:val="20"/>
        <w:szCs w:val="20"/>
      </w:rPr>
      <mc:AlternateContent>
        <mc:Choice Requires="wps">
          <w:drawing>
            <wp:anchor distT="0" distB="0" distL="0" distR="0" simplePos="0" relativeHeight="251661312" behindDoc="1" locked="0" layoutInCell="1" hidden="0" allowOverlap="1">
              <wp:simplePos x="0" y="0"/>
              <wp:positionH relativeFrom="page">
                <wp:posOffset>955676</wp:posOffset>
              </wp:positionH>
              <wp:positionV relativeFrom="page">
                <wp:posOffset>1806153</wp:posOffset>
              </wp:positionV>
              <wp:extent cx="5648960" cy="381000"/>
              <wp:effectExtent l="0" t="0" r="0" b="0"/>
              <wp:wrapNone/>
              <wp:docPr id="35" name="Retângulo 35"/>
              <wp:cNvGraphicFramePr/>
              <a:graphic xmlns:a="http://schemas.openxmlformats.org/drawingml/2006/main">
                <a:graphicData uri="http://schemas.microsoft.com/office/word/2010/wordprocessingShape">
                  <wps:wsp>
                    <wps:cNvSpPr/>
                    <wps:spPr>
                      <a:xfrm>
                        <a:off x="2526283" y="3594263"/>
                        <a:ext cx="5639435" cy="371475"/>
                      </a:xfrm>
                      <a:prstGeom prst="rect">
                        <a:avLst/>
                      </a:prstGeom>
                      <a:noFill/>
                      <a:ln>
                        <a:noFill/>
                      </a:ln>
                    </wps:spPr>
                    <wps:txbx>
                      <w:txbxContent>
                        <w:p w:rsidR="00D31EF1" w:rsidRDefault="00D31EF1">
                          <w:pPr>
                            <w:spacing w:before="12"/>
                            <w:ind w:left="3580" w:right="17" w:firstLine="18"/>
                            <w:textDirection w:val="btLr"/>
                          </w:pPr>
                          <w:r>
                            <w:rPr>
                              <w:b/>
                              <w:color w:val="000000"/>
                              <w:sz w:val="24"/>
                            </w:rPr>
                            <w:t>ANEXO V - AUTODECLARAÇÃO PARA FINS DE CONCORRÊNCIA ÀS VAGAS PRIORITÁRIAS</w:t>
                          </w:r>
                        </w:p>
                      </w:txbxContent>
                    </wps:txbx>
                    <wps:bodyPr spcFirstLastPara="1" wrap="square" lIns="0" tIns="0" rIns="0" bIns="0" anchor="t" anchorCtr="0">
                      <a:noAutofit/>
                    </wps:bodyPr>
                  </wps:wsp>
                </a:graphicData>
              </a:graphic>
            </wp:anchor>
          </w:drawing>
        </mc:Choice>
        <mc:Fallback>
          <w:pict>
            <v:rect id="Retângulo 35" o:spid="_x0000_s1053" style="position:absolute;margin-left:75.25pt;margin-top:142.2pt;width:444.8pt;height:3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" filled="f" stroked="f">
              <v:textbox inset="0,0,0,0">
                <w:txbxContent>
                  <w:p w:rsidR="00D31EF1" w:rsidRDefault="00D31EF1">
                    <w:pPr>
                      <w:spacing w:before="12"/>
                      <w:ind w:left="3580" w:right="17" w:firstLine="18"/>
                      <w:textDirection w:val="btLr"/>
                    </w:pPr>
                    <w:r>
                      <w:rPr>
                        <w:b/>
                        <w:color w:val="000000"/>
                        <w:sz w:val="24"/>
                      </w:rPr>
                      <w:t>ANEXO V - AUTODECLARAÇÃO PARA FINS DE CONCORRÊNCIA ÀS VAGAS PRIORITÁRIAS</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B50CF"/>
    <w:multiLevelType w:val="multilevel"/>
    <w:tmpl w:val="D062CDE8"/>
    <w:lvl w:ilvl="0">
      <w:start w:val="1"/>
      <w:numFmt w:val="lowerLetter"/>
      <w:lvlText w:val="%1)"/>
      <w:lvlJc w:val="left"/>
      <w:pPr>
        <w:ind w:left="1272" w:hanging="356"/>
      </w:pPr>
      <w:rPr>
        <w:rFonts w:ascii="Arial" w:eastAsia="Arial" w:hAnsi="Arial" w:cs="Arial"/>
        <w:b w:val="0"/>
        <w:bCs w:val="0"/>
        <w:i w:val="0"/>
        <w:iCs w:val="0"/>
        <w:sz w:val="24"/>
        <w:szCs w:val="24"/>
      </w:rPr>
    </w:lvl>
    <w:lvl w:ilvl="1">
      <w:numFmt w:val="bullet"/>
      <w:lvlText w:val="•"/>
      <w:lvlJc w:val="left"/>
      <w:pPr>
        <w:ind w:left="2174" w:hanging="356"/>
      </w:pPr>
    </w:lvl>
    <w:lvl w:ilvl="2">
      <w:numFmt w:val="bullet"/>
      <w:lvlText w:val="•"/>
      <w:lvlJc w:val="left"/>
      <w:pPr>
        <w:ind w:left="3068" w:hanging="356"/>
      </w:pPr>
    </w:lvl>
    <w:lvl w:ilvl="3">
      <w:numFmt w:val="bullet"/>
      <w:lvlText w:val="•"/>
      <w:lvlJc w:val="left"/>
      <w:pPr>
        <w:ind w:left="3962" w:hanging="356"/>
      </w:pPr>
    </w:lvl>
    <w:lvl w:ilvl="4">
      <w:numFmt w:val="bullet"/>
      <w:lvlText w:val="•"/>
      <w:lvlJc w:val="left"/>
      <w:pPr>
        <w:ind w:left="4856" w:hanging="356"/>
      </w:pPr>
    </w:lvl>
    <w:lvl w:ilvl="5">
      <w:numFmt w:val="bullet"/>
      <w:lvlText w:val="•"/>
      <w:lvlJc w:val="left"/>
      <w:pPr>
        <w:ind w:left="5750" w:hanging="356"/>
      </w:pPr>
    </w:lvl>
    <w:lvl w:ilvl="6">
      <w:numFmt w:val="bullet"/>
      <w:lvlText w:val="•"/>
      <w:lvlJc w:val="left"/>
      <w:pPr>
        <w:ind w:left="6644" w:hanging="356"/>
      </w:pPr>
    </w:lvl>
    <w:lvl w:ilvl="7">
      <w:numFmt w:val="bullet"/>
      <w:lvlText w:val="•"/>
      <w:lvlJc w:val="left"/>
      <w:pPr>
        <w:ind w:left="7538" w:hanging="356"/>
      </w:pPr>
    </w:lvl>
    <w:lvl w:ilvl="8">
      <w:numFmt w:val="bullet"/>
      <w:lvlText w:val="•"/>
      <w:lvlJc w:val="left"/>
      <w:pPr>
        <w:ind w:left="8432" w:hanging="356"/>
      </w:pPr>
    </w:lvl>
  </w:abstractNum>
  <w:abstractNum w:abstractNumId="1" w15:restartNumberingAfterBreak="0">
    <w:nsid w:val="17D57272"/>
    <w:multiLevelType w:val="multilevel"/>
    <w:tmpl w:val="7FBCF80A"/>
    <w:lvl w:ilvl="0">
      <w:start w:val="1"/>
      <w:numFmt w:val="upperRoman"/>
      <w:lvlText w:val="%1."/>
      <w:lvlJc w:val="left"/>
      <w:pPr>
        <w:ind w:left="2727" w:hanging="494"/>
      </w:pPr>
      <w:rPr>
        <w:rFonts w:ascii="Arial" w:eastAsia="Arial" w:hAnsi="Arial" w:cs="Arial"/>
        <w:b w:val="0"/>
        <w:bCs w:val="0"/>
        <w:i w:val="0"/>
        <w:iCs w:val="0"/>
        <w:sz w:val="24"/>
        <w:szCs w:val="24"/>
      </w:rPr>
    </w:lvl>
    <w:lvl w:ilvl="1">
      <w:numFmt w:val="bullet"/>
      <w:lvlText w:val="•"/>
      <w:lvlJc w:val="left"/>
      <w:pPr>
        <w:ind w:left="3470" w:hanging="494"/>
      </w:pPr>
    </w:lvl>
    <w:lvl w:ilvl="2">
      <w:numFmt w:val="bullet"/>
      <w:lvlText w:val="•"/>
      <w:lvlJc w:val="left"/>
      <w:pPr>
        <w:ind w:left="4220" w:hanging="494"/>
      </w:pPr>
    </w:lvl>
    <w:lvl w:ilvl="3">
      <w:numFmt w:val="bullet"/>
      <w:lvlText w:val="•"/>
      <w:lvlJc w:val="left"/>
      <w:pPr>
        <w:ind w:left="4970" w:hanging="494"/>
      </w:pPr>
    </w:lvl>
    <w:lvl w:ilvl="4">
      <w:numFmt w:val="bullet"/>
      <w:lvlText w:val="•"/>
      <w:lvlJc w:val="left"/>
      <w:pPr>
        <w:ind w:left="5720" w:hanging="494"/>
      </w:pPr>
    </w:lvl>
    <w:lvl w:ilvl="5">
      <w:numFmt w:val="bullet"/>
      <w:lvlText w:val="•"/>
      <w:lvlJc w:val="left"/>
      <w:pPr>
        <w:ind w:left="6470" w:hanging="494"/>
      </w:pPr>
    </w:lvl>
    <w:lvl w:ilvl="6">
      <w:numFmt w:val="bullet"/>
      <w:lvlText w:val="•"/>
      <w:lvlJc w:val="left"/>
      <w:pPr>
        <w:ind w:left="7220" w:hanging="494"/>
      </w:pPr>
    </w:lvl>
    <w:lvl w:ilvl="7">
      <w:numFmt w:val="bullet"/>
      <w:lvlText w:val="•"/>
      <w:lvlJc w:val="left"/>
      <w:pPr>
        <w:ind w:left="7970" w:hanging="494"/>
      </w:pPr>
    </w:lvl>
    <w:lvl w:ilvl="8">
      <w:numFmt w:val="bullet"/>
      <w:lvlText w:val="•"/>
      <w:lvlJc w:val="left"/>
      <w:pPr>
        <w:ind w:left="8720" w:hanging="494"/>
      </w:pPr>
    </w:lvl>
  </w:abstractNum>
  <w:abstractNum w:abstractNumId="2" w15:restartNumberingAfterBreak="0">
    <w:nsid w:val="2947414A"/>
    <w:multiLevelType w:val="multilevel"/>
    <w:tmpl w:val="D834F57A"/>
    <w:lvl w:ilvl="0">
      <w:start w:val="1"/>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328" w:hanging="1800"/>
      </w:pPr>
      <w:rPr>
        <w:rFonts w:hint="default"/>
      </w:rPr>
    </w:lvl>
  </w:abstractNum>
  <w:abstractNum w:abstractNumId="3" w15:restartNumberingAfterBreak="0">
    <w:nsid w:val="2FC961D2"/>
    <w:multiLevelType w:val="multilevel"/>
    <w:tmpl w:val="EC68FE92"/>
    <w:lvl w:ilvl="0">
      <w:start w:val="1"/>
      <w:numFmt w:val="lowerLetter"/>
      <w:lvlText w:val="%1."/>
      <w:lvlJc w:val="left"/>
      <w:pPr>
        <w:ind w:left="834" w:hanging="267"/>
      </w:pPr>
      <w:rPr>
        <w:rFonts w:ascii="Arial" w:eastAsia="Arial" w:hAnsi="Arial" w:cs="Arial"/>
        <w:b/>
        <w:bCs/>
        <w:i w:val="0"/>
        <w:iCs w:val="0"/>
        <w:sz w:val="24"/>
        <w:szCs w:val="24"/>
      </w:rPr>
    </w:lvl>
    <w:lvl w:ilvl="1">
      <w:start w:val="1"/>
      <w:numFmt w:val="decimal"/>
      <w:lvlText w:val="%2."/>
      <w:lvlJc w:val="left"/>
      <w:pPr>
        <w:ind w:left="568" w:hanging="582"/>
      </w:pPr>
      <w:rPr>
        <w:rFonts w:ascii="Arial" w:eastAsia="Arial" w:hAnsi="Arial" w:cs="Arial"/>
        <w:b w:val="0"/>
        <w:bCs w:val="0"/>
        <w:i w:val="0"/>
        <w:iCs w:val="0"/>
        <w:sz w:val="24"/>
        <w:szCs w:val="24"/>
      </w:rPr>
    </w:lvl>
    <w:lvl w:ilvl="2">
      <w:numFmt w:val="bullet"/>
      <w:lvlText w:val="•"/>
      <w:lvlJc w:val="left"/>
      <w:pPr>
        <w:ind w:left="1882" w:hanging="582"/>
      </w:pPr>
    </w:lvl>
    <w:lvl w:ilvl="3">
      <w:numFmt w:val="bullet"/>
      <w:lvlText w:val="•"/>
      <w:lvlJc w:val="left"/>
      <w:pPr>
        <w:ind w:left="2924" w:hanging="582"/>
      </w:pPr>
    </w:lvl>
    <w:lvl w:ilvl="4">
      <w:numFmt w:val="bullet"/>
      <w:lvlText w:val="•"/>
      <w:lvlJc w:val="left"/>
      <w:pPr>
        <w:ind w:left="3966" w:hanging="581"/>
      </w:pPr>
    </w:lvl>
    <w:lvl w:ilvl="5">
      <w:numFmt w:val="bullet"/>
      <w:lvlText w:val="•"/>
      <w:lvlJc w:val="left"/>
      <w:pPr>
        <w:ind w:left="5008" w:hanging="582"/>
      </w:pPr>
    </w:lvl>
    <w:lvl w:ilvl="6">
      <w:numFmt w:val="bullet"/>
      <w:lvlText w:val="•"/>
      <w:lvlJc w:val="left"/>
      <w:pPr>
        <w:ind w:left="6051" w:hanging="582"/>
      </w:pPr>
    </w:lvl>
    <w:lvl w:ilvl="7">
      <w:numFmt w:val="bullet"/>
      <w:lvlText w:val="•"/>
      <w:lvlJc w:val="left"/>
      <w:pPr>
        <w:ind w:left="7093" w:hanging="582"/>
      </w:pPr>
    </w:lvl>
    <w:lvl w:ilvl="8">
      <w:numFmt w:val="bullet"/>
      <w:lvlText w:val="•"/>
      <w:lvlJc w:val="left"/>
      <w:pPr>
        <w:ind w:left="8135" w:hanging="582"/>
      </w:pPr>
    </w:lvl>
  </w:abstractNum>
  <w:abstractNum w:abstractNumId="4" w15:restartNumberingAfterBreak="0">
    <w:nsid w:val="4D044B75"/>
    <w:multiLevelType w:val="multilevel"/>
    <w:tmpl w:val="3A9AA210"/>
    <w:lvl w:ilvl="0">
      <w:start w:val="1"/>
      <w:numFmt w:val="lowerLetter"/>
      <w:lvlText w:val="%1)"/>
      <w:lvlJc w:val="left"/>
      <w:pPr>
        <w:ind w:left="316" w:hanging="233"/>
      </w:pPr>
      <w:rPr>
        <w:rFonts w:ascii="Arial" w:eastAsia="Arial" w:hAnsi="Arial" w:cs="Arial"/>
        <w:b w:val="0"/>
        <w:bCs w:val="0"/>
        <w:i w:val="0"/>
        <w:iCs w:val="0"/>
        <w:sz w:val="20"/>
        <w:szCs w:val="20"/>
      </w:rPr>
    </w:lvl>
    <w:lvl w:ilvl="1">
      <w:numFmt w:val="bullet"/>
      <w:lvlText w:val="•"/>
      <w:lvlJc w:val="left"/>
      <w:pPr>
        <w:ind w:left="1078" w:hanging="234"/>
      </w:pPr>
    </w:lvl>
    <w:lvl w:ilvl="2">
      <w:numFmt w:val="bullet"/>
      <w:lvlText w:val="•"/>
      <w:lvlJc w:val="left"/>
      <w:pPr>
        <w:ind w:left="1836" w:hanging="234"/>
      </w:pPr>
    </w:lvl>
    <w:lvl w:ilvl="3">
      <w:numFmt w:val="bullet"/>
      <w:lvlText w:val="•"/>
      <w:lvlJc w:val="left"/>
      <w:pPr>
        <w:ind w:left="2594" w:hanging="234"/>
      </w:pPr>
    </w:lvl>
    <w:lvl w:ilvl="4">
      <w:numFmt w:val="bullet"/>
      <w:lvlText w:val="•"/>
      <w:lvlJc w:val="left"/>
      <w:pPr>
        <w:ind w:left="3352" w:hanging="234"/>
      </w:pPr>
    </w:lvl>
    <w:lvl w:ilvl="5">
      <w:numFmt w:val="bullet"/>
      <w:lvlText w:val="•"/>
      <w:lvlJc w:val="left"/>
      <w:pPr>
        <w:ind w:left="4110" w:hanging="234"/>
      </w:pPr>
    </w:lvl>
    <w:lvl w:ilvl="6">
      <w:numFmt w:val="bullet"/>
      <w:lvlText w:val="•"/>
      <w:lvlJc w:val="left"/>
      <w:pPr>
        <w:ind w:left="4868" w:hanging="234"/>
      </w:pPr>
    </w:lvl>
    <w:lvl w:ilvl="7">
      <w:numFmt w:val="bullet"/>
      <w:lvlText w:val="•"/>
      <w:lvlJc w:val="left"/>
      <w:pPr>
        <w:ind w:left="5626" w:hanging="234"/>
      </w:pPr>
    </w:lvl>
    <w:lvl w:ilvl="8">
      <w:numFmt w:val="bullet"/>
      <w:lvlText w:val="•"/>
      <w:lvlJc w:val="left"/>
      <w:pPr>
        <w:ind w:left="6384" w:hanging="234"/>
      </w:pPr>
    </w:lvl>
  </w:abstractNum>
  <w:abstractNum w:abstractNumId="5" w15:restartNumberingAfterBreak="0">
    <w:nsid w:val="58EB065D"/>
    <w:multiLevelType w:val="multilevel"/>
    <w:tmpl w:val="809C3D6A"/>
    <w:lvl w:ilvl="0">
      <w:start w:val="1"/>
      <w:numFmt w:val="lowerLetter"/>
      <w:lvlText w:val="%1)"/>
      <w:lvlJc w:val="left"/>
      <w:pPr>
        <w:ind w:left="83" w:hanging="294"/>
      </w:pPr>
      <w:rPr>
        <w:rFonts w:ascii="Arial" w:eastAsia="Arial" w:hAnsi="Arial" w:cs="Arial"/>
        <w:b w:val="0"/>
        <w:bCs w:val="0"/>
        <w:i w:val="0"/>
        <w:iCs w:val="0"/>
        <w:sz w:val="20"/>
        <w:szCs w:val="20"/>
      </w:rPr>
    </w:lvl>
    <w:lvl w:ilvl="1">
      <w:numFmt w:val="bullet"/>
      <w:lvlText w:val="•"/>
      <w:lvlJc w:val="left"/>
      <w:pPr>
        <w:ind w:left="862" w:hanging="294"/>
      </w:pPr>
    </w:lvl>
    <w:lvl w:ilvl="2">
      <w:numFmt w:val="bullet"/>
      <w:lvlText w:val="•"/>
      <w:lvlJc w:val="left"/>
      <w:pPr>
        <w:ind w:left="1644" w:hanging="294"/>
      </w:pPr>
    </w:lvl>
    <w:lvl w:ilvl="3">
      <w:numFmt w:val="bullet"/>
      <w:lvlText w:val="•"/>
      <w:lvlJc w:val="left"/>
      <w:pPr>
        <w:ind w:left="2426" w:hanging="294"/>
      </w:pPr>
    </w:lvl>
    <w:lvl w:ilvl="4">
      <w:numFmt w:val="bullet"/>
      <w:lvlText w:val="•"/>
      <w:lvlJc w:val="left"/>
      <w:pPr>
        <w:ind w:left="3208" w:hanging="293"/>
      </w:pPr>
    </w:lvl>
    <w:lvl w:ilvl="5">
      <w:numFmt w:val="bullet"/>
      <w:lvlText w:val="•"/>
      <w:lvlJc w:val="left"/>
      <w:pPr>
        <w:ind w:left="3990" w:hanging="294"/>
      </w:pPr>
    </w:lvl>
    <w:lvl w:ilvl="6">
      <w:numFmt w:val="bullet"/>
      <w:lvlText w:val="•"/>
      <w:lvlJc w:val="left"/>
      <w:pPr>
        <w:ind w:left="4772" w:hanging="294"/>
      </w:pPr>
    </w:lvl>
    <w:lvl w:ilvl="7">
      <w:numFmt w:val="bullet"/>
      <w:lvlText w:val="•"/>
      <w:lvlJc w:val="left"/>
      <w:pPr>
        <w:ind w:left="5554" w:hanging="294"/>
      </w:pPr>
    </w:lvl>
    <w:lvl w:ilvl="8">
      <w:numFmt w:val="bullet"/>
      <w:lvlText w:val="•"/>
      <w:lvlJc w:val="left"/>
      <w:pPr>
        <w:ind w:left="6336" w:hanging="294"/>
      </w:pPr>
    </w:lvl>
  </w:abstractNum>
  <w:abstractNum w:abstractNumId="6" w15:restartNumberingAfterBreak="0">
    <w:nsid w:val="596B325B"/>
    <w:multiLevelType w:val="multilevel"/>
    <w:tmpl w:val="F410CF8C"/>
    <w:lvl w:ilvl="0">
      <w:start w:val="1"/>
      <w:numFmt w:val="lowerLetter"/>
      <w:lvlText w:val="%1)"/>
      <w:lvlJc w:val="left"/>
      <w:pPr>
        <w:ind w:left="83" w:hanging="248"/>
      </w:pPr>
      <w:rPr>
        <w:rFonts w:ascii="Arial" w:eastAsia="Arial" w:hAnsi="Arial" w:cs="Arial"/>
        <w:b w:val="0"/>
        <w:bCs w:val="0"/>
        <w:i w:val="0"/>
        <w:iCs w:val="0"/>
        <w:sz w:val="20"/>
        <w:szCs w:val="20"/>
      </w:rPr>
    </w:lvl>
    <w:lvl w:ilvl="1">
      <w:numFmt w:val="bullet"/>
      <w:lvlText w:val="•"/>
      <w:lvlJc w:val="left"/>
      <w:pPr>
        <w:ind w:left="862" w:hanging="249"/>
      </w:pPr>
    </w:lvl>
    <w:lvl w:ilvl="2">
      <w:numFmt w:val="bullet"/>
      <w:lvlText w:val="•"/>
      <w:lvlJc w:val="left"/>
      <w:pPr>
        <w:ind w:left="1644" w:hanging="249"/>
      </w:pPr>
    </w:lvl>
    <w:lvl w:ilvl="3">
      <w:numFmt w:val="bullet"/>
      <w:lvlText w:val="•"/>
      <w:lvlJc w:val="left"/>
      <w:pPr>
        <w:ind w:left="2426" w:hanging="249"/>
      </w:pPr>
    </w:lvl>
    <w:lvl w:ilvl="4">
      <w:numFmt w:val="bullet"/>
      <w:lvlText w:val="•"/>
      <w:lvlJc w:val="left"/>
      <w:pPr>
        <w:ind w:left="3208" w:hanging="248"/>
      </w:pPr>
    </w:lvl>
    <w:lvl w:ilvl="5">
      <w:numFmt w:val="bullet"/>
      <w:lvlText w:val="•"/>
      <w:lvlJc w:val="left"/>
      <w:pPr>
        <w:ind w:left="3990" w:hanging="249"/>
      </w:pPr>
    </w:lvl>
    <w:lvl w:ilvl="6">
      <w:numFmt w:val="bullet"/>
      <w:lvlText w:val="•"/>
      <w:lvlJc w:val="left"/>
      <w:pPr>
        <w:ind w:left="4772" w:hanging="249"/>
      </w:pPr>
    </w:lvl>
    <w:lvl w:ilvl="7">
      <w:numFmt w:val="bullet"/>
      <w:lvlText w:val="•"/>
      <w:lvlJc w:val="left"/>
      <w:pPr>
        <w:ind w:left="5554" w:hanging="249"/>
      </w:pPr>
    </w:lvl>
    <w:lvl w:ilvl="8">
      <w:numFmt w:val="bullet"/>
      <w:lvlText w:val="•"/>
      <w:lvlJc w:val="left"/>
      <w:pPr>
        <w:ind w:left="6336" w:hanging="249"/>
      </w:pPr>
    </w:lvl>
  </w:abstractNum>
  <w:abstractNum w:abstractNumId="7" w15:restartNumberingAfterBreak="0">
    <w:nsid w:val="598A4D81"/>
    <w:multiLevelType w:val="multilevel"/>
    <w:tmpl w:val="47A281E8"/>
    <w:lvl w:ilvl="0">
      <w:start w:val="1"/>
      <w:numFmt w:val="decimal"/>
      <w:lvlText w:val="%1."/>
      <w:lvlJc w:val="left"/>
      <w:pPr>
        <w:ind w:left="568" w:hanging="432"/>
      </w:pPr>
      <w:rPr>
        <w:rFonts w:ascii="Arial" w:eastAsia="Arial" w:hAnsi="Arial" w:cs="Arial"/>
        <w:b w:val="0"/>
        <w:bCs w:val="0"/>
        <w:i w:val="0"/>
        <w:iCs w:val="0"/>
        <w:sz w:val="24"/>
        <w:szCs w:val="24"/>
      </w:rPr>
    </w:lvl>
    <w:lvl w:ilvl="1">
      <w:numFmt w:val="bullet"/>
      <w:lvlText w:val="•"/>
      <w:lvlJc w:val="left"/>
      <w:pPr>
        <w:ind w:left="1526" w:hanging="432"/>
      </w:pPr>
    </w:lvl>
    <w:lvl w:ilvl="2">
      <w:numFmt w:val="bullet"/>
      <w:lvlText w:val="•"/>
      <w:lvlJc w:val="left"/>
      <w:pPr>
        <w:ind w:left="2492" w:hanging="432"/>
      </w:pPr>
    </w:lvl>
    <w:lvl w:ilvl="3">
      <w:numFmt w:val="bullet"/>
      <w:lvlText w:val="•"/>
      <w:lvlJc w:val="left"/>
      <w:pPr>
        <w:ind w:left="3458" w:hanging="432"/>
      </w:pPr>
    </w:lvl>
    <w:lvl w:ilvl="4">
      <w:numFmt w:val="bullet"/>
      <w:lvlText w:val="•"/>
      <w:lvlJc w:val="left"/>
      <w:pPr>
        <w:ind w:left="4424" w:hanging="432"/>
      </w:pPr>
    </w:lvl>
    <w:lvl w:ilvl="5">
      <w:numFmt w:val="bullet"/>
      <w:lvlText w:val="•"/>
      <w:lvlJc w:val="left"/>
      <w:pPr>
        <w:ind w:left="5390" w:hanging="432"/>
      </w:pPr>
    </w:lvl>
    <w:lvl w:ilvl="6">
      <w:numFmt w:val="bullet"/>
      <w:lvlText w:val="•"/>
      <w:lvlJc w:val="left"/>
      <w:pPr>
        <w:ind w:left="6356" w:hanging="432"/>
      </w:pPr>
    </w:lvl>
    <w:lvl w:ilvl="7">
      <w:numFmt w:val="bullet"/>
      <w:lvlText w:val="•"/>
      <w:lvlJc w:val="left"/>
      <w:pPr>
        <w:ind w:left="7322" w:hanging="432"/>
      </w:pPr>
    </w:lvl>
    <w:lvl w:ilvl="8">
      <w:numFmt w:val="bullet"/>
      <w:lvlText w:val="•"/>
      <w:lvlJc w:val="left"/>
      <w:pPr>
        <w:ind w:left="8288" w:hanging="432"/>
      </w:pPr>
    </w:lvl>
  </w:abstractNum>
  <w:abstractNum w:abstractNumId="8" w15:restartNumberingAfterBreak="0">
    <w:nsid w:val="6A953178"/>
    <w:multiLevelType w:val="multilevel"/>
    <w:tmpl w:val="F08E3436"/>
    <w:lvl w:ilvl="0">
      <w:start w:val="1"/>
      <w:numFmt w:val="decimal"/>
      <w:lvlText w:val="%1."/>
      <w:lvlJc w:val="left"/>
      <w:pPr>
        <w:ind w:left="833" w:hanging="267"/>
      </w:pPr>
      <w:rPr>
        <w:rFonts w:ascii="Arial" w:eastAsia="Arial" w:hAnsi="Arial" w:cs="Arial"/>
        <w:b/>
        <w:bCs/>
        <w:i w:val="0"/>
        <w:iCs w:val="0"/>
        <w:sz w:val="24"/>
        <w:szCs w:val="24"/>
      </w:rPr>
    </w:lvl>
    <w:lvl w:ilvl="1">
      <w:start w:val="1"/>
      <w:numFmt w:val="decimal"/>
      <w:lvlText w:val="%1.%2."/>
      <w:lvlJc w:val="left"/>
      <w:pPr>
        <w:ind w:left="567" w:hanging="690"/>
      </w:pPr>
    </w:lvl>
    <w:lvl w:ilvl="2">
      <w:start w:val="1"/>
      <w:numFmt w:val="decimal"/>
      <w:lvlText w:val="%1.%2.%3."/>
      <w:lvlJc w:val="left"/>
      <w:pPr>
        <w:ind w:left="1422" w:hanging="691"/>
      </w:pPr>
      <w:rPr>
        <w:rFonts w:ascii="Arial" w:eastAsia="Arial" w:hAnsi="Arial" w:cs="Arial"/>
        <w:b w:val="0"/>
        <w:bCs w:val="0"/>
        <w:i w:val="0"/>
        <w:iCs w:val="0"/>
        <w:sz w:val="24"/>
        <w:szCs w:val="24"/>
      </w:rPr>
    </w:lvl>
    <w:lvl w:ilvl="3">
      <w:numFmt w:val="bullet"/>
      <w:lvlText w:val="•"/>
      <w:lvlJc w:val="left"/>
      <w:pPr>
        <w:ind w:left="1040" w:hanging="691"/>
      </w:pPr>
    </w:lvl>
    <w:lvl w:ilvl="4">
      <w:numFmt w:val="bullet"/>
      <w:lvlText w:val="•"/>
      <w:lvlJc w:val="left"/>
      <w:pPr>
        <w:ind w:left="1080" w:hanging="691"/>
      </w:pPr>
    </w:lvl>
    <w:lvl w:ilvl="5">
      <w:numFmt w:val="bullet"/>
      <w:lvlText w:val="•"/>
      <w:lvlJc w:val="left"/>
      <w:pPr>
        <w:ind w:left="1280" w:hanging="691"/>
      </w:pPr>
    </w:lvl>
    <w:lvl w:ilvl="6">
      <w:numFmt w:val="bullet"/>
      <w:lvlText w:val="•"/>
      <w:lvlJc w:val="left"/>
      <w:pPr>
        <w:ind w:left="1420" w:hanging="691"/>
      </w:pPr>
    </w:lvl>
    <w:lvl w:ilvl="7">
      <w:numFmt w:val="bullet"/>
      <w:lvlText w:val="•"/>
      <w:lvlJc w:val="left"/>
      <w:pPr>
        <w:ind w:left="1700" w:hanging="691"/>
      </w:pPr>
    </w:lvl>
    <w:lvl w:ilvl="8">
      <w:numFmt w:val="bullet"/>
      <w:lvlText w:val="•"/>
      <w:lvlJc w:val="left"/>
      <w:pPr>
        <w:ind w:left="4540" w:hanging="691"/>
      </w:pPr>
    </w:lvl>
  </w:abstractNum>
  <w:num w:numId="1">
    <w:abstractNumId w:val="4"/>
  </w:num>
  <w:num w:numId="2">
    <w:abstractNumId w:val="6"/>
  </w:num>
  <w:num w:numId="3">
    <w:abstractNumId w:val="5"/>
  </w:num>
  <w:num w:numId="4">
    <w:abstractNumId w:val="3"/>
  </w:num>
  <w:num w:numId="5">
    <w:abstractNumId w:val="7"/>
  </w:num>
  <w:num w:numId="6">
    <w:abstractNumId w:val="1"/>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C50"/>
    <w:rsid w:val="00005EA8"/>
    <w:rsid w:val="00027B09"/>
    <w:rsid w:val="000529D9"/>
    <w:rsid w:val="000A42A7"/>
    <w:rsid w:val="00281D2C"/>
    <w:rsid w:val="003357FF"/>
    <w:rsid w:val="00562BA7"/>
    <w:rsid w:val="005C026B"/>
    <w:rsid w:val="00625C50"/>
    <w:rsid w:val="00635FEA"/>
    <w:rsid w:val="008A6F88"/>
    <w:rsid w:val="008B0BC2"/>
    <w:rsid w:val="0093762A"/>
    <w:rsid w:val="00AD7DFD"/>
    <w:rsid w:val="00D31EF1"/>
    <w:rsid w:val="00D56F37"/>
    <w:rsid w:val="00D725E4"/>
    <w:rsid w:val="00D82EFA"/>
    <w:rsid w:val="00DF3D5D"/>
    <w:rsid w:val="00EE13E0"/>
    <w:rsid w:val="00F17A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EF8C5"/>
  <w15:docId w15:val="{22C6D294-BF35-484A-A7E6-0530B8D8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BC2"/>
  </w:style>
  <w:style w:type="paragraph" w:styleId="Ttulo1">
    <w:name w:val="heading 1"/>
    <w:basedOn w:val="Normal"/>
    <w:next w:val="Normal"/>
    <w:uiPriority w:val="9"/>
    <w:qFormat/>
    <w:pPr>
      <w:ind w:left="568"/>
      <w:jc w:val="both"/>
      <w:outlineLvl w:val="0"/>
    </w:pPr>
    <w:rPr>
      <w:b/>
      <w:bCs/>
      <w:sz w:val="24"/>
      <w:szCs w:val="24"/>
    </w:rPr>
  </w:style>
  <w:style w:type="paragraph" w:styleId="Ttulo2">
    <w:name w:val="heading 2"/>
    <w:basedOn w:val="Normal"/>
    <w:next w:val="Normal"/>
    <w:uiPriority w:val="9"/>
    <w:unhideWhenUsed/>
    <w:qFormat/>
    <w:pPr>
      <w:jc w:val="center"/>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Arial MT" w:eastAsia="Arial MT" w:hAnsi="Arial MT" w:cs="Arial MT"/>
      <w:sz w:val="24"/>
      <w:szCs w:val="24"/>
      <w:lang w:eastAsia="en-US"/>
    </w:rPr>
  </w:style>
  <w:style w:type="paragraph" w:styleId="PargrafodaLista">
    <w:name w:val="List Paragraph"/>
    <w:basedOn w:val="Normal"/>
    <w:uiPriority w:val="1"/>
    <w:qFormat/>
    <w:pPr>
      <w:ind w:left="566"/>
      <w:jc w:val="both"/>
    </w:pPr>
    <w:rPr>
      <w:rFonts w:ascii="Arial MT" w:eastAsia="Arial MT" w:hAnsi="Arial MT" w:cs="Arial MT"/>
      <w:lang w:eastAsia="en-US"/>
    </w:rPr>
  </w:style>
  <w:style w:type="paragraph" w:customStyle="1" w:styleId="TableParagraph">
    <w:name w:val="Table Paragraph"/>
    <w:basedOn w:val="Normal"/>
    <w:uiPriority w:val="1"/>
    <w:qFormat/>
    <w:rPr>
      <w:rFonts w:ascii="Arial MT" w:eastAsia="Arial MT" w:hAnsi="Arial MT" w:cs="Arial MT"/>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styleId="Tabelacomgrade">
    <w:name w:val="Table Grid"/>
    <w:basedOn w:val="Tabelanormal"/>
    <w:uiPriority w:val="39"/>
    <w:rsid w:val="008B0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47428">
      <w:bodyDiv w:val="1"/>
      <w:marLeft w:val="0"/>
      <w:marRight w:val="0"/>
      <w:marTop w:val="0"/>
      <w:marBottom w:val="0"/>
      <w:divBdr>
        <w:top w:val="none" w:sz="0" w:space="0" w:color="auto"/>
        <w:left w:val="none" w:sz="0" w:space="0" w:color="auto"/>
        <w:bottom w:val="none" w:sz="0" w:space="0" w:color="auto"/>
        <w:right w:val="none" w:sz="0" w:space="0" w:color="auto"/>
      </w:divBdr>
    </w:div>
    <w:div w:id="698941954">
      <w:bodyDiv w:val="1"/>
      <w:marLeft w:val="0"/>
      <w:marRight w:val="0"/>
      <w:marTop w:val="0"/>
      <w:marBottom w:val="0"/>
      <w:divBdr>
        <w:top w:val="none" w:sz="0" w:space="0" w:color="auto"/>
        <w:left w:val="none" w:sz="0" w:space="0" w:color="auto"/>
        <w:bottom w:val="none" w:sz="0" w:space="0" w:color="auto"/>
        <w:right w:val="none" w:sz="0" w:space="0" w:color="auto"/>
      </w:divBdr>
    </w:div>
    <w:div w:id="708531849">
      <w:bodyDiv w:val="1"/>
      <w:marLeft w:val="0"/>
      <w:marRight w:val="0"/>
      <w:marTop w:val="0"/>
      <w:marBottom w:val="0"/>
      <w:divBdr>
        <w:top w:val="none" w:sz="0" w:space="0" w:color="auto"/>
        <w:left w:val="none" w:sz="0" w:space="0" w:color="auto"/>
        <w:bottom w:val="none" w:sz="0" w:space="0" w:color="auto"/>
        <w:right w:val="none" w:sz="0" w:space="0" w:color="auto"/>
      </w:divBdr>
    </w:div>
    <w:div w:id="860824903">
      <w:bodyDiv w:val="1"/>
      <w:marLeft w:val="0"/>
      <w:marRight w:val="0"/>
      <w:marTop w:val="0"/>
      <w:marBottom w:val="0"/>
      <w:divBdr>
        <w:top w:val="none" w:sz="0" w:space="0" w:color="auto"/>
        <w:left w:val="none" w:sz="0" w:space="0" w:color="auto"/>
        <w:bottom w:val="none" w:sz="0" w:space="0" w:color="auto"/>
        <w:right w:val="none" w:sz="0" w:space="0" w:color="auto"/>
      </w:divBdr>
    </w:div>
    <w:div w:id="921573693">
      <w:bodyDiv w:val="1"/>
      <w:marLeft w:val="0"/>
      <w:marRight w:val="0"/>
      <w:marTop w:val="0"/>
      <w:marBottom w:val="0"/>
      <w:divBdr>
        <w:top w:val="none" w:sz="0" w:space="0" w:color="auto"/>
        <w:left w:val="none" w:sz="0" w:space="0" w:color="auto"/>
        <w:bottom w:val="none" w:sz="0" w:space="0" w:color="auto"/>
        <w:right w:val="none" w:sz="0" w:space="0" w:color="auto"/>
      </w:divBdr>
    </w:div>
    <w:div w:id="1089539460">
      <w:bodyDiv w:val="1"/>
      <w:marLeft w:val="0"/>
      <w:marRight w:val="0"/>
      <w:marTop w:val="0"/>
      <w:marBottom w:val="0"/>
      <w:divBdr>
        <w:top w:val="none" w:sz="0" w:space="0" w:color="auto"/>
        <w:left w:val="none" w:sz="0" w:space="0" w:color="auto"/>
        <w:bottom w:val="none" w:sz="0" w:space="0" w:color="auto"/>
        <w:right w:val="none" w:sz="0" w:space="0" w:color="auto"/>
      </w:divBdr>
    </w:div>
    <w:div w:id="1093087654">
      <w:bodyDiv w:val="1"/>
      <w:marLeft w:val="0"/>
      <w:marRight w:val="0"/>
      <w:marTop w:val="0"/>
      <w:marBottom w:val="0"/>
      <w:divBdr>
        <w:top w:val="none" w:sz="0" w:space="0" w:color="auto"/>
        <w:left w:val="none" w:sz="0" w:space="0" w:color="auto"/>
        <w:bottom w:val="none" w:sz="0" w:space="0" w:color="auto"/>
        <w:right w:val="none" w:sz="0" w:space="0" w:color="auto"/>
      </w:divBdr>
    </w:div>
    <w:div w:id="1618097272">
      <w:bodyDiv w:val="1"/>
      <w:marLeft w:val="0"/>
      <w:marRight w:val="0"/>
      <w:marTop w:val="0"/>
      <w:marBottom w:val="0"/>
      <w:divBdr>
        <w:top w:val="none" w:sz="0" w:space="0" w:color="auto"/>
        <w:left w:val="none" w:sz="0" w:space="0" w:color="auto"/>
        <w:bottom w:val="none" w:sz="0" w:space="0" w:color="auto"/>
        <w:right w:val="none" w:sz="0" w:space="0" w:color="auto"/>
      </w:divBdr>
    </w:div>
    <w:div w:id="1801074674">
      <w:bodyDiv w:val="1"/>
      <w:marLeft w:val="0"/>
      <w:marRight w:val="0"/>
      <w:marTop w:val="0"/>
      <w:marBottom w:val="0"/>
      <w:divBdr>
        <w:top w:val="none" w:sz="0" w:space="0" w:color="auto"/>
        <w:left w:val="none" w:sz="0" w:space="0" w:color="auto"/>
        <w:bottom w:val="none" w:sz="0" w:space="0" w:color="auto"/>
        <w:right w:val="none" w:sz="0" w:space="0" w:color="auto"/>
      </w:divBdr>
    </w:div>
    <w:div w:id="2089111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enade.inep.gov.br/enade/%23!/relatorioIES"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yperlink" Target="mailto:provab@mec.gov.b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rocessoseletivo@rmed.fiponline.edu.br" TargetMode="External"/><Relationship Id="rId17" Type="http://schemas.openxmlformats.org/officeDocument/2006/relationships/hyperlink" Target="about:blank" TargetMode="External"/><Relationship Id="rId25" Type="http://schemas.openxmlformats.org/officeDocument/2006/relationships/hyperlink" Target="https://unifip.com.br/" TargetMode="External"/><Relationship Id="rId33" Type="http://schemas.openxmlformats.org/officeDocument/2006/relationships/hyperlink" Target="https://www.gov.br/mec/pt-br/residencia-medica" TargetMode="External"/><Relationship Id="rId38" Type="http://schemas.openxmlformats.org/officeDocument/2006/relationships/hyperlink" Target="http://enade.inep.gov.br/enade/%23!/relatorioIES"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unifip.com.br/" TargetMode="External"/><Relationship Id="rId29" Type="http://schemas.openxmlformats.org/officeDocument/2006/relationships/hyperlink" Target="mailto:processoseletivo@rmed.fiponline.edu.br"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24" Type="http://schemas.openxmlformats.org/officeDocument/2006/relationships/hyperlink" Target="http://www.unifip.com.br/" TargetMode="External"/><Relationship Id="rId32" Type="http://schemas.openxmlformats.org/officeDocument/2006/relationships/hyperlink" Target="about:blank" TargetMode="External"/><Relationship Id="rId37" Type="http://schemas.openxmlformats.org/officeDocument/2006/relationships/hyperlink" Target="https://residencia.studus.com.br/"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https://unifip.com.br/" TargetMode="External"/><Relationship Id="rId36" Type="http://schemas.openxmlformats.org/officeDocument/2006/relationships/hyperlink" Target="https://unifip.com.br/" TargetMode="External"/><Relationship Id="rId19" Type="http://schemas.openxmlformats.org/officeDocument/2006/relationships/hyperlink" Target="https://residencia.studus.com.br/" TargetMode="External"/><Relationship Id="rId31" Type="http://schemas.openxmlformats.org/officeDocument/2006/relationships/hyperlink" Target="about:blank" TargetMode="External"/><Relationship Id="rId4" Type="http://schemas.openxmlformats.org/officeDocument/2006/relationships/styles" Target="styles.xml"/><Relationship Id="rId14" Type="http://schemas.openxmlformats.org/officeDocument/2006/relationships/hyperlink" Target="about:blank" TargetMode="External"/><Relationship Id="rId22" Type="http://schemas.openxmlformats.org/officeDocument/2006/relationships/footer" Target="footer1.xml"/><Relationship Id="rId27" Type="http://schemas.openxmlformats.org/officeDocument/2006/relationships/hyperlink" Target="https://unifip.com.br/" TargetMode="External"/><Relationship Id="rId30" Type="http://schemas.openxmlformats.org/officeDocument/2006/relationships/hyperlink" Target="mailto:processoseletivo@rmed.fiponline.edu.br" TargetMode="External"/><Relationship Id="rId35" Type="http://schemas.openxmlformats.org/officeDocument/2006/relationships/hyperlink" Target="https://residencia.studus.com.br/"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1h4IzNuVcA8+4U+meQnjtDP2Lg==">CgMxLjA4AHIhMTUyekgtSW5Ibld4ck1KNzFpZVZsQURMRTk0Ry0tdTF4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DBD2BA-144C-408E-9ACA-D83E8EFE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9167</Words>
  <Characters>49502</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Igor de Lucena Mascarenhas</cp:lastModifiedBy>
  <cp:revision>2</cp:revision>
  <dcterms:created xsi:type="dcterms:W3CDTF">2025-12-19T23:08:00Z</dcterms:created>
  <dcterms:modified xsi:type="dcterms:W3CDTF">2025-12-19T23:08:00Z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Producer">
    <vt:lpwstr>Skia/PDF m144 Google Docs Renderer</vt:lpwstr>
  </property>
  <property fmtid="{D5CDD505-2E9C-101B-9397-08002B2CF9AE}" pid="4" name="LastSaved">
    <vt:filetime>2025-12-01T00:00:00Z</vt:filetime>
  </property>
</Properties>
</file>